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424BC" w14:textId="77777777" w:rsidR="007A09D0" w:rsidRDefault="007A09D0">
      <w:pPr>
        <w:pStyle w:val="BodyText"/>
        <w:spacing w:before="2"/>
        <w:rPr>
          <w:rFonts w:ascii="Times New Roman"/>
        </w:rPr>
      </w:pPr>
    </w:p>
    <w:p w14:paraId="3432284C" w14:textId="0CFF383C" w:rsidR="007A09D0" w:rsidRPr="00810AC8" w:rsidRDefault="00B965E6" w:rsidP="00B965E6">
      <w:pPr>
        <w:pStyle w:val="Heading1"/>
        <w:spacing w:line="477" w:lineRule="auto"/>
        <w:ind w:left="1080" w:right="1416"/>
      </w:pPr>
      <w:r>
        <w:t xml:space="preserve">      </w:t>
      </w:r>
      <w:r w:rsidRPr="00810AC8">
        <w:t>PERMANENT DISPLACEMENT</w:t>
      </w:r>
      <w:r w:rsidRPr="00810AC8">
        <w:rPr>
          <w:spacing w:val="-8"/>
        </w:rPr>
        <w:t xml:space="preserve"> </w:t>
      </w:r>
      <w:r w:rsidRPr="00810AC8">
        <w:t>CONSULTANT</w:t>
      </w:r>
      <w:r w:rsidRPr="00810AC8">
        <w:rPr>
          <w:spacing w:val="-8"/>
        </w:rPr>
        <w:t xml:space="preserve"> </w:t>
      </w:r>
      <w:r w:rsidRPr="00810AC8">
        <w:t xml:space="preserve">SERVICES </w:t>
      </w:r>
      <w:r w:rsidRPr="00810AC8">
        <w:rPr>
          <w:spacing w:val="-2"/>
        </w:rPr>
        <w:t>INTRODUCTION</w:t>
      </w:r>
    </w:p>
    <w:p w14:paraId="0340C9F3" w14:textId="06366E38" w:rsidR="007A09D0" w:rsidRPr="00810AC8" w:rsidRDefault="00000000" w:rsidP="00B965E6">
      <w:pPr>
        <w:pStyle w:val="BodyText"/>
        <w:numPr>
          <w:ilvl w:val="0"/>
          <w:numId w:val="6"/>
        </w:numPr>
        <w:tabs>
          <w:tab w:val="left" w:pos="6693"/>
        </w:tabs>
        <w:spacing w:before="4"/>
        <w:ind w:right="120"/>
        <w:jc w:val="both"/>
      </w:pPr>
      <w:r w:rsidRPr="00810AC8">
        <w:t xml:space="preserve">This </w:t>
      </w:r>
      <w:r w:rsidR="00810AC8">
        <w:t>P</w:t>
      </w:r>
      <w:r w:rsidR="00B965E6" w:rsidRPr="00810AC8">
        <w:t>ermanent</w:t>
      </w:r>
      <w:r w:rsidRPr="00810AC8">
        <w:t xml:space="preserve"> Displacement Consultant Services Contract (the “Contract”) by and among </w:t>
      </w:r>
      <w:r w:rsidR="00B965E6" w:rsidRPr="00810AC8">
        <w:t xml:space="preserve">Central Valley Low Income Housing Corp. </w:t>
      </w:r>
      <w:r w:rsidRPr="00810AC8">
        <w:t xml:space="preserve"> </w:t>
      </w:r>
      <w:r w:rsidR="00B965E6" w:rsidRPr="00810AC8">
        <w:t xml:space="preserve">(CVLIHC) </w:t>
      </w:r>
      <w:r w:rsidR="00A707E6" w:rsidRPr="00810AC8">
        <w:t>_______________</w:t>
      </w:r>
      <w:r w:rsidRPr="00810AC8">
        <w:t xml:space="preserve">, (the “Consultant”) is entered into as of </w:t>
      </w:r>
      <w:r w:rsidR="00B965E6" w:rsidRPr="00810AC8">
        <w:t>_________________</w:t>
      </w:r>
      <w:r w:rsidRPr="00810AC8">
        <w:t>,</w:t>
      </w:r>
      <w:r w:rsidRPr="00810AC8">
        <w:rPr>
          <w:spacing w:val="-17"/>
        </w:rPr>
        <w:t xml:space="preserve"> </w:t>
      </w:r>
      <w:r w:rsidRPr="00810AC8">
        <w:t>2024</w:t>
      </w:r>
      <w:r w:rsidRPr="00810AC8">
        <w:rPr>
          <w:spacing w:val="-17"/>
        </w:rPr>
        <w:t xml:space="preserve"> </w:t>
      </w:r>
      <w:r w:rsidRPr="00810AC8">
        <w:t>(the</w:t>
      </w:r>
      <w:r w:rsidRPr="00810AC8">
        <w:rPr>
          <w:spacing w:val="-16"/>
        </w:rPr>
        <w:t xml:space="preserve"> </w:t>
      </w:r>
      <w:r w:rsidRPr="00810AC8">
        <w:t>“Effective</w:t>
      </w:r>
      <w:r w:rsidRPr="00810AC8">
        <w:rPr>
          <w:spacing w:val="-17"/>
        </w:rPr>
        <w:t xml:space="preserve"> </w:t>
      </w:r>
      <w:r w:rsidRPr="00810AC8">
        <w:t>Date”).</w:t>
      </w:r>
      <w:r w:rsidRPr="00810AC8">
        <w:rPr>
          <w:spacing w:val="-16"/>
        </w:rPr>
        <w:t xml:space="preserve"> </w:t>
      </w:r>
      <w:r w:rsidR="00B965E6" w:rsidRPr="00810AC8">
        <w:t xml:space="preserve">CVLICH </w:t>
      </w:r>
      <w:r w:rsidRPr="00810AC8">
        <w:t>and</w:t>
      </w:r>
      <w:r w:rsidRPr="00810AC8">
        <w:rPr>
          <w:spacing w:val="-2"/>
        </w:rPr>
        <w:t xml:space="preserve"> </w:t>
      </w:r>
      <w:r w:rsidRPr="00810AC8">
        <w:t>the</w:t>
      </w:r>
      <w:r w:rsidRPr="00810AC8">
        <w:rPr>
          <w:spacing w:val="-2"/>
        </w:rPr>
        <w:t xml:space="preserve"> </w:t>
      </w:r>
      <w:r w:rsidRPr="00810AC8">
        <w:t>Consultant</w:t>
      </w:r>
      <w:r w:rsidRPr="00810AC8">
        <w:rPr>
          <w:spacing w:val="-3"/>
        </w:rPr>
        <w:t xml:space="preserve"> </w:t>
      </w:r>
      <w:r w:rsidRPr="00810AC8">
        <w:t>are</w:t>
      </w:r>
      <w:r w:rsidRPr="00810AC8">
        <w:rPr>
          <w:spacing w:val="-1"/>
        </w:rPr>
        <w:t xml:space="preserve"> </w:t>
      </w:r>
      <w:r w:rsidRPr="00810AC8">
        <w:t>sometimes</w:t>
      </w:r>
      <w:r w:rsidRPr="00810AC8">
        <w:rPr>
          <w:spacing w:val="-2"/>
        </w:rPr>
        <w:t xml:space="preserve"> </w:t>
      </w:r>
      <w:r w:rsidRPr="00810AC8">
        <w:t>referred</w:t>
      </w:r>
      <w:r w:rsidRPr="00810AC8">
        <w:rPr>
          <w:spacing w:val="-4"/>
        </w:rPr>
        <w:t xml:space="preserve"> </w:t>
      </w:r>
      <w:r w:rsidRPr="00810AC8">
        <w:t>to</w:t>
      </w:r>
      <w:r w:rsidRPr="00810AC8">
        <w:rPr>
          <w:spacing w:val="-2"/>
        </w:rPr>
        <w:t xml:space="preserve"> </w:t>
      </w:r>
      <w:r w:rsidRPr="00810AC8">
        <w:t>in</w:t>
      </w:r>
      <w:r w:rsidRPr="00810AC8">
        <w:rPr>
          <w:spacing w:val="-4"/>
        </w:rPr>
        <w:t xml:space="preserve"> </w:t>
      </w:r>
      <w:r w:rsidRPr="00810AC8">
        <w:t>this</w:t>
      </w:r>
      <w:r w:rsidRPr="00810AC8">
        <w:rPr>
          <w:spacing w:val="-1"/>
        </w:rPr>
        <w:t xml:space="preserve"> </w:t>
      </w:r>
      <w:r w:rsidRPr="00810AC8">
        <w:t xml:space="preserve">Contract </w:t>
      </w:r>
      <w:proofErr w:type="gramStart"/>
      <w:r w:rsidRPr="00810AC8">
        <w:t>individual</w:t>
      </w:r>
      <w:proofErr w:type="gramEnd"/>
      <w:r w:rsidRPr="00810AC8">
        <w:rPr>
          <w:spacing w:val="-1"/>
        </w:rPr>
        <w:t xml:space="preserve"> </w:t>
      </w:r>
      <w:r w:rsidRPr="00810AC8">
        <w:t>as</w:t>
      </w:r>
      <w:r w:rsidRPr="00810AC8">
        <w:rPr>
          <w:spacing w:val="-2"/>
        </w:rPr>
        <w:t xml:space="preserve"> </w:t>
      </w:r>
      <w:r w:rsidRPr="00810AC8">
        <w:t>a</w:t>
      </w:r>
      <w:r w:rsidRPr="00810AC8">
        <w:rPr>
          <w:spacing w:val="-2"/>
        </w:rPr>
        <w:t xml:space="preserve"> </w:t>
      </w:r>
      <w:r w:rsidRPr="00810AC8">
        <w:t>“Party”</w:t>
      </w:r>
      <w:r w:rsidRPr="00810AC8">
        <w:rPr>
          <w:spacing w:val="-1"/>
        </w:rPr>
        <w:t xml:space="preserve"> </w:t>
      </w:r>
      <w:r w:rsidRPr="00810AC8">
        <w:t>and</w:t>
      </w:r>
      <w:r w:rsidRPr="00810AC8">
        <w:rPr>
          <w:spacing w:val="-1"/>
        </w:rPr>
        <w:t xml:space="preserve"> </w:t>
      </w:r>
      <w:r w:rsidRPr="00810AC8">
        <w:t>collectively as the “Parties”.</w:t>
      </w:r>
    </w:p>
    <w:p w14:paraId="679016B0" w14:textId="77777777" w:rsidR="007A09D0" w:rsidRPr="00810AC8" w:rsidRDefault="007A09D0">
      <w:pPr>
        <w:pStyle w:val="BodyText"/>
      </w:pPr>
    </w:p>
    <w:p w14:paraId="1DC34C9D" w14:textId="3BF0D425" w:rsidR="007A09D0" w:rsidRPr="00810AC8" w:rsidRDefault="00000000" w:rsidP="00B965E6">
      <w:pPr>
        <w:pStyle w:val="BodyText"/>
        <w:numPr>
          <w:ilvl w:val="0"/>
          <w:numId w:val="6"/>
        </w:numPr>
        <w:spacing w:before="1"/>
        <w:ind w:right="118"/>
        <w:jc w:val="both"/>
      </w:pPr>
      <w:r w:rsidRPr="00810AC8">
        <w:t>Services pursuant to</w:t>
      </w:r>
      <w:r w:rsidRPr="00810AC8">
        <w:rPr>
          <w:spacing w:val="-2"/>
        </w:rPr>
        <w:t xml:space="preserve"> </w:t>
      </w:r>
      <w:r w:rsidRPr="00810AC8">
        <w:t>this Contract</w:t>
      </w:r>
      <w:r w:rsidRPr="00810AC8">
        <w:rPr>
          <w:spacing w:val="-1"/>
        </w:rPr>
        <w:t xml:space="preserve"> </w:t>
      </w:r>
      <w:r w:rsidRPr="00810AC8">
        <w:t>will begin on</w:t>
      </w:r>
      <w:r w:rsidRPr="00810AC8">
        <w:rPr>
          <w:spacing w:val="-1"/>
        </w:rPr>
        <w:t xml:space="preserve"> </w:t>
      </w:r>
      <w:r w:rsidRPr="00810AC8">
        <w:t>the Effective Date and</w:t>
      </w:r>
      <w:r w:rsidRPr="00810AC8">
        <w:rPr>
          <w:spacing w:val="-1"/>
        </w:rPr>
        <w:t xml:space="preserve"> </w:t>
      </w:r>
      <w:r w:rsidRPr="00810AC8">
        <w:t xml:space="preserve">will end </w:t>
      </w:r>
      <w:r w:rsidRPr="00810AC8">
        <w:rPr>
          <w:spacing w:val="80"/>
          <w:u w:val="single"/>
        </w:rPr>
        <w:t xml:space="preserve"> </w:t>
      </w:r>
      <w:proofErr w:type="gramStart"/>
      <w:r w:rsidRPr="00810AC8">
        <w:rPr>
          <w:spacing w:val="80"/>
          <w:u w:val="single"/>
        </w:rPr>
        <w:t xml:space="preserve">  </w:t>
      </w:r>
      <w:r w:rsidRPr="00810AC8">
        <w:t>,</w:t>
      </w:r>
      <w:proofErr w:type="gramEnd"/>
      <w:r w:rsidRPr="00810AC8">
        <w:t xml:space="preserve"> 2025 (“Initial Term”) unless otherwise extended, modified, terminated, or renewed by the Parties as provided for within this Contract. </w:t>
      </w:r>
      <w:r w:rsidR="00B965E6" w:rsidRPr="00810AC8">
        <w:t xml:space="preserve">CVLIHC </w:t>
      </w:r>
      <w:r w:rsidRPr="00810AC8">
        <w:t>reserves the right to extend this Contract for four (4) additional one-year terms.</w:t>
      </w:r>
      <w:r w:rsidRPr="00810AC8">
        <w:rPr>
          <w:spacing w:val="-14"/>
        </w:rPr>
        <w:t xml:space="preserve"> </w:t>
      </w:r>
      <w:r w:rsidRPr="00810AC8">
        <w:t>The</w:t>
      </w:r>
      <w:r w:rsidRPr="00810AC8">
        <w:rPr>
          <w:spacing w:val="-12"/>
        </w:rPr>
        <w:t xml:space="preserve"> </w:t>
      </w:r>
      <w:r w:rsidRPr="00810AC8">
        <w:t>Initial</w:t>
      </w:r>
      <w:r w:rsidRPr="00810AC8">
        <w:rPr>
          <w:spacing w:val="-12"/>
        </w:rPr>
        <w:t xml:space="preserve"> </w:t>
      </w:r>
      <w:r w:rsidRPr="00810AC8">
        <w:t>Term</w:t>
      </w:r>
      <w:r w:rsidRPr="00810AC8">
        <w:rPr>
          <w:spacing w:val="-12"/>
        </w:rPr>
        <w:t xml:space="preserve"> </w:t>
      </w:r>
      <w:r w:rsidRPr="00810AC8">
        <w:t>and</w:t>
      </w:r>
      <w:r w:rsidRPr="00810AC8">
        <w:rPr>
          <w:spacing w:val="-11"/>
        </w:rPr>
        <w:t xml:space="preserve"> </w:t>
      </w:r>
      <w:r w:rsidRPr="00810AC8">
        <w:t>4</w:t>
      </w:r>
      <w:r w:rsidRPr="00810AC8">
        <w:rPr>
          <w:spacing w:val="-12"/>
        </w:rPr>
        <w:t xml:space="preserve"> </w:t>
      </w:r>
      <w:r w:rsidRPr="00810AC8">
        <w:t>additional</w:t>
      </w:r>
      <w:r w:rsidRPr="00810AC8">
        <w:rPr>
          <w:spacing w:val="-12"/>
        </w:rPr>
        <w:t xml:space="preserve"> </w:t>
      </w:r>
      <w:r w:rsidRPr="00810AC8">
        <w:t>one-year</w:t>
      </w:r>
      <w:r w:rsidRPr="00810AC8">
        <w:rPr>
          <w:spacing w:val="-13"/>
        </w:rPr>
        <w:t xml:space="preserve"> </w:t>
      </w:r>
      <w:r w:rsidRPr="00810AC8">
        <w:t>terms</w:t>
      </w:r>
      <w:r w:rsidRPr="00810AC8">
        <w:rPr>
          <w:spacing w:val="-13"/>
        </w:rPr>
        <w:t xml:space="preserve"> </w:t>
      </w:r>
      <w:r w:rsidRPr="00810AC8">
        <w:t>will</w:t>
      </w:r>
      <w:r w:rsidRPr="00810AC8">
        <w:rPr>
          <w:spacing w:val="-11"/>
        </w:rPr>
        <w:t xml:space="preserve"> </w:t>
      </w:r>
      <w:r w:rsidRPr="00810AC8">
        <w:t>be</w:t>
      </w:r>
      <w:r w:rsidRPr="00810AC8">
        <w:rPr>
          <w:spacing w:val="-15"/>
        </w:rPr>
        <w:t xml:space="preserve"> </w:t>
      </w:r>
      <w:r w:rsidRPr="00810AC8">
        <w:t>collectively</w:t>
      </w:r>
      <w:r w:rsidRPr="00810AC8">
        <w:rPr>
          <w:spacing w:val="-12"/>
        </w:rPr>
        <w:t xml:space="preserve"> </w:t>
      </w:r>
      <w:r w:rsidRPr="00810AC8">
        <w:t>referred</w:t>
      </w:r>
      <w:r w:rsidRPr="00810AC8">
        <w:rPr>
          <w:spacing w:val="-14"/>
        </w:rPr>
        <w:t xml:space="preserve"> </w:t>
      </w:r>
      <w:r w:rsidRPr="00810AC8">
        <w:t>to</w:t>
      </w:r>
      <w:r w:rsidRPr="00810AC8">
        <w:rPr>
          <w:spacing w:val="-11"/>
        </w:rPr>
        <w:t xml:space="preserve"> </w:t>
      </w:r>
      <w:r w:rsidRPr="00810AC8">
        <w:t>in</w:t>
      </w:r>
      <w:r w:rsidRPr="00810AC8">
        <w:rPr>
          <w:spacing w:val="-15"/>
        </w:rPr>
        <w:t xml:space="preserve"> </w:t>
      </w:r>
      <w:r w:rsidRPr="00810AC8">
        <w:t>this</w:t>
      </w:r>
      <w:r w:rsidRPr="00810AC8">
        <w:rPr>
          <w:spacing w:val="-12"/>
        </w:rPr>
        <w:t xml:space="preserve"> </w:t>
      </w:r>
      <w:r w:rsidRPr="00810AC8">
        <w:t>Contract as the “Term”.</w:t>
      </w:r>
    </w:p>
    <w:p w14:paraId="685ED203" w14:textId="77777777" w:rsidR="007A09D0" w:rsidRPr="00810AC8" w:rsidRDefault="007A09D0">
      <w:pPr>
        <w:pStyle w:val="BodyText"/>
        <w:spacing w:before="1"/>
      </w:pPr>
    </w:p>
    <w:p w14:paraId="18ABB906" w14:textId="77777777" w:rsidR="007A09D0" w:rsidRPr="00810AC8" w:rsidRDefault="00000000" w:rsidP="00B965E6">
      <w:pPr>
        <w:pStyle w:val="BodyText"/>
        <w:numPr>
          <w:ilvl w:val="0"/>
          <w:numId w:val="6"/>
        </w:numPr>
        <w:ind w:right="120"/>
        <w:jc w:val="both"/>
      </w:pPr>
      <w:r w:rsidRPr="00810AC8">
        <w:t xml:space="preserve">Unless otherwise provided in this Contract, all references to “days” will be calendar days. If the last day referenced falls on a Saturday, Sunday, or Federal or State of California legal holiday, then the </w:t>
      </w:r>
      <w:proofErr w:type="gramStart"/>
      <w:r w:rsidRPr="00810AC8">
        <w:t>period of time</w:t>
      </w:r>
      <w:proofErr w:type="gramEnd"/>
      <w:r w:rsidRPr="00810AC8">
        <w:t xml:space="preserve"> will be automatically extended to include the next workday).</w:t>
      </w:r>
    </w:p>
    <w:p w14:paraId="0EE5DF4B" w14:textId="77777777" w:rsidR="007A09D0" w:rsidRPr="00810AC8" w:rsidRDefault="00000000" w:rsidP="00B965E6">
      <w:pPr>
        <w:pStyle w:val="ListParagraph"/>
        <w:numPr>
          <w:ilvl w:val="1"/>
          <w:numId w:val="6"/>
        </w:numPr>
        <w:tabs>
          <w:tab w:val="left" w:pos="1551"/>
        </w:tabs>
        <w:spacing w:before="254"/>
        <w:jc w:val="left"/>
        <w:rPr>
          <w:b/>
        </w:rPr>
      </w:pPr>
      <w:r w:rsidRPr="00810AC8">
        <w:rPr>
          <w:b/>
        </w:rPr>
        <w:t>Services</w:t>
      </w:r>
      <w:r w:rsidRPr="00810AC8">
        <w:rPr>
          <w:b/>
          <w:spacing w:val="-5"/>
        </w:rPr>
        <w:t xml:space="preserve"> </w:t>
      </w:r>
      <w:r w:rsidRPr="00810AC8">
        <w:rPr>
          <w:b/>
        </w:rPr>
        <w:t>and</w:t>
      </w:r>
      <w:r w:rsidRPr="00810AC8">
        <w:rPr>
          <w:b/>
          <w:spacing w:val="-5"/>
        </w:rPr>
        <w:t xml:space="preserve"> </w:t>
      </w:r>
      <w:r w:rsidRPr="00810AC8">
        <w:rPr>
          <w:b/>
          <w:spacing w:val="-2"/>
        </w:rPr>
        <w:t>Payment:</w:t>
      </w:r>
    </w:p>
    <w:p w14:paraId="23B3F7FF" w14:textId="77777777" w:rsidR="007A09D0" w:rsidRPr="00810AC8" w:rsidRDefault="007A09D0">
      <w:pPr>
        <w:pStyle w:val="BodyText"/>
        <w:rPr>
          <w:b/>
        </w:rPr>
      </w:pPr>
    </w:p>
    <w:p w14:paraId="4A3DAA82" w14:textId="5E3F3EA4" w:rsidR="007A09D0" w:rsidRPr="00810AC8" w:rsidRDefault="00000000" w:rsidP="00B965E6">
      <w:pPr>
        <w:pStyle w:val="ListParagraph"/>
        <w:numPr>
          <w:ilvl w:val="1"/>
          <w:numId w:val="6"/>
        </w:numPr>
        <w:tabs>
          <w:tab w:val="left" w:pos="2268"/>
          <w:tab w:val="left" w:pos="2271"/>
        </w:tabs>
        <w:ind w:right="117"/>
      </w:pPr>
      <w:r w:rsidRPr="00810AC8">
        <w:rPr>
          <w:b/>
        </w:rPr>
        <w:t xml:space="preserve">Scope of Services: </w:t>
      </w:r>
      <w:r w:rsidRPr="00810AC8">
        <w:t>The services provided pursuant to this Contract consist of those</w:t>
      </w:r>
      <w:r w:rsidRPr="00810AC8">
        <w:rPr>
          <w:spacing w:val="-3"/>
        </w:rPr>
        <w:t xml:space="preserve"> </w:t>
      </w:r>
      <w:r w:rsidRPr="00810AC8">
        <w:t>services</w:t>
      </w:r>
      <w:r w:rsidRPr="00810AC8">
        <w:rPr>
          <w:spacing w:val="-5"/>
        </w:rPr>
        <w:t xml:space="preserve"> </w:t>
      </w:r>
      <w:r w:rsidRPr="00810AC8">
        <w:t>as</w:t>
      </w:r>
      <w:r w:rsidRPr="00810AC8">
        <w:rPr>
          <w:spacing w:val="-2"/>
        </w:rPr>
        <w:t xml:space="preserve"> </w:t>
      </w:r>
      <w:r w:rsidRPr="00810AC8">
        <w:t>described</w:t>
      </w:r>
      <w:r w:rsidRPr="00810AC8">
        <w:rPr>
          <w:spacing w:val="-3"/>
        </w:rPr>
        <w:t xml:space="preserve"> </w:t>
      </w:r>
      <w:r w:rsidRPr="00810AC8">
        <w:t>in</w:t>
      </w:r>
      <w:r w:rsidRPr="00810AC8">
        <w:rPr>
          <w:spacing w:val="-1"/>
        </w:rPr>
        <w:t xml:space="preserve"> </w:t>
      </w:r>
      <w:r w:rsidRPr="00810AC8">
        <w:t>the</w:t>
      </w:r>
      <w:r w:rsidRPr="00810AC8">
        <w:rPr>
          <w:spacing w:val="-4"/>
        </w:rPr>
        <w:t xml:space="preserve"> </w:t>
      </w:r>
      <w:r w:rsidRPr="00810AC8">
        <w:t>Request</w:t>
      </w:r>
      <w:r w:rsidRPr="00810AC8">
        <w:rPr>
          <w:spacing w:val="-4"/>
        </w:rPr>
        <w:t xml:space="preserve"> </w:t>
      </w:r>
      <w:r w:rsidRPr="00810AC8">
        <w:t>for</w:t>
      </w:r>
      <w:r w:rsidRPr="00810AC8">
        <w:rPr>
          <w:spacing w:val="-1"/>
        </w:rPr>
        <w:t xml:space="preserve"> </w:t>
      </w:r>
      <w:r w:rsidRPr="00810AC8">
        <w:t>Proposals</w:t>
      </w:r>
      <w:r w:rsidRPr="00810AC8">
        <w:rPr>
          <w:spacing w:val="-2"/>
        </w:rPr>
        <w:t xml:space="preserve"> </w:t>
      </w:r>
      <w:r w:rsidRPr="00810AC8">
        <w:t>(RFP)</w:t>
      </w:r>
      <w:r w:rsidRPr="00810AC8">
        <w:rPr>
          <w:spacing w:val="-1"/>
        </w:rPr>
        <w:t xml:space="preserve"> </w:t>
      </w:r>
      <w:r w:rsidRPr="00810AC8">
        <w:t>Number</w:t>
      </w:r>
      <w:r w:rsidRPr="00810AC8">
        <w:rPr>
          <w:spacing w:val="-3"/>
        </w:rPr>
        <w:t xml:space="preserve"> </w:t>
      </w:r>
      <w:r w:rsidR="00B965E6" w:rsidRPr="00810AC8">
        <w:t>__________</w:t>
      </w:r>
      <w:r w:rsidRPr="00810AC8">
        <w:t xml:space="preserve"> (the “RFP”) and specifically in this Contract, the Appendices, and any attachments (the “Services”). The Services will be provided on the dates and times determined by </w:t>
      </w:r>
      <w:r w:rsidR="00B965E6" w:rsidRPr="00810AC8">
        <w:t>CVLICH</w:t>
      </w:r>
      <w:r w:rsidRPr="00810AC8">
        <w:t xml:space="preserve"> with respect to the designated </w:t>
      </w:r>
      <w:r w:rsidR="00B965E6" w:rsidRPr="00810AC8">
        <w:t>CVLICH</w:t>
      </w:r>
      <w:r w:rsidRPr="00810AC8">
        <w:t xml:space="preserve"> communities and facilities.</w:t>
      </w:r>
    </w:p>
    <w:p w14:paraId="3AC311E5" w14:textId="77777777" w:rsidR="007A09D0" w:rsidRPr="00810AC8" w:rsidRDefault="007A09D0">
      <w:pPr>
        <w:pStyle w:val="BodyText"/>
      </w:pPr>
    </w:p>
    <w:p w14:paraId="689261C5" w14:textId="0B94C405" w:rsidR="007A09D0" w:rsidRPr="00810AC8" w:rsidRDefault="00B965E6" w:rsidP="00B965E6">
      <w:pPr>
        <w:pStyle w:val="ListParagraph"/>
        <w:numPr>
          <w:ilvl w:val="2"/>
          <w:numId w:val="6"/>
        </w:numPr>
        <w:tabs>
          <w:tab w:val="left" w:pos="2988"/>
          <w:tab w:val="left" w:pos="2992"/>
        </w:tabs>
        <w:ind w:right="122"/>
      </w:pPr>
      <w:r w:rsidRPr="00810AC8">
        <w:t xml:space="preserve">CVLICH does not guarantee any minimum or maximum amount of work under this Contract; rather, Services under this Contract will be at the request of CVLICH, and the CVLICH will retain the right to order from the Consultant any type and </w:t>
      </w:r>
      <w:proofErr w:type="gramStart"/>
      <w:r w:rsidRPr="00810AC8">
        <w:t>amount</w:t>
      </w:r>
      <w:proofErr w:type="gramEnd"/>
      <w:r w:rsidRPr="00810AC8">
        <w:t xml:space="preserve"> of Services that CVLICH requires as described in the RFP and this Contract.</w:t>
      </w:r>
    </w:p>
    <w:p w14:paraId="52BDABC4" w14:textId="77777777" w:rsidR="007A09D0" w:rsidRPr="00810AC8" w:rsidRDefault="007A09D0">
      <w:pPr>
        <w:pStyle w:val="BodyText"/>
        <w:spacing w:before="1"/>
      </w:pPr>
    </w:p>
    <w:p w14:paraId="517358F1" w14:textId="188B8308" w:rsidR="007A09D0" w:rsidRPr="00810AC8" w:rsidRDefault="00000000" w:rsidP="00B965E6">
      <w:pPr>
        <w:pStyle w:val="ListParagraph"/>
        <w:numPr>
          <w:ilvl w:val="2"/>
          <w:numId w:val="6"/>
        </w:numPr>
        <w:tabs>
          <w:tab w:val="left" w:pos="2988"/>
          <w:tab w:val="left" w:pos="2992"/>
        </w:tabs>
        <w:ind w:right="121"/>
      </w:pPr>
      <w:r w:rsidRPr="00810AC8">
        <w:t xml:space="preserve">The Consultant will not be entitled to any compensation and will not invoice </w:t>
      </w:r>
      <w:r w:rsidR="00B965E6" w:rsidRPr="00810AC8">
        <w:t>CVLICH</w:t>
      </w:r>
      <w:r w:rsidRPr="00810AC8">
        <w:t xml:space="preserve"> for Services in excess of the </w:t>
      </w:r>
      <w:r w:rsidRPr="00810AC8">
        <w:rPr>
          <w:b/>
          <w:bCs/>
        </w:rPr>
        <w:t>Not to Exceed dollar amount shown</w:t>
      </w:r>
      <w:r w:rsidRPr="00810AC8">
        <w:rPr>
          <w:b/>
          <w:bCs/>
          <w:spacing w:val="-8"/>
        </w:rPr>
        <w:t xml:space="preserve"> </w:t>
      </w:r>
      <w:r w:rsidRPr="00810AC8">
        <w:rPr>
          <w:b/>
          <w:bCs/>
        </w:rPr>
        <w:t>below</w:t>
      </w:r>
      <w:r w:rsidRPr="00810AC8">
        <w:rPr>
          <w:spacing w:val="-6"/>
        </w:rPr>
        <w:t xml:space="preserve"> </w:t>
      </w:r>
      <w:r w:rsidRPr="00810AC8">
        <w:t>unless</w:t>
      </w:r>
      <w:r w:rsidRPr="00810AC8">
        <w:rPr>
          <w:spacing w:val="-11"/>
        </w:rPr>
        <w:t xml:space="preserve"> </w:t>
      </w:r>
      <w:r w:rsidRPr="00810AC8">
        <w:t>the</w:t>
      </w:r>
      <w:r w:rsidRPr="00810AC8">
        <w:rPr>
          <w:spacing w:val="-11"/>
        </w:rPr>
        <w:t xml:space="preserve"> </w:t>
      </w:r>
      <w:r w:rsidRPr="00810AC8">
        <w:t>Parties</w:t>
      </w:r>
      <w:r w:rsidRPr="00810AC8">
        <w:rPr>
          <w:spacing w:val="-7"/>
        </w:rPr>
        <w:t xml:space="preserve"> </w:t>
      </w:r>
      <w:r w:rsidRPr="00810AC8">
        <w:t>agree</w:t>
      </w:r>
      <w:r w:rsidRPr="00810AC8">
        <w:rPr>
          <w:spacing w:val="-10"/>
        </w:rPr>
        <w:t xml:space="preserve"> </w:t>
      </w:r>
      <w:r w:rsidRPr="00810AC8">
        <w:t>to</w:t>
      </w:r>
      <w:r w:rsidRPr="00810AC8">
        <w:rPr>
          <w:spacing w:val="-8"/>
        </w:rPr>
        <w:t xml:space="preserve"> </w:t>
      </w:r>
      <w:r w:rsidRPr="00810AC8">
        <w:t>a</w:t>
      </w:r>
      <w:r w:rsidRPr="00810AC8">
        <w:rPr>
          <w:spacing w:val="-8"/>
        </w:rPr>
        <w:t xml:space="preserve"> </w:t>
      </w:r>
      <w:r w:rsidRPr="00810AC8">
        <w:t>modification</w:t>
      </w:r>
      <w:r w:rsidRPr="00810AC8">
        <w:rPr>
          <w:spacing w:val="-8"/>
        </w:rPr>
        <w:t xml:space="preserve"> </w:t>
      </w:r>
      <w:r w:rsidRPr="00810AC8">
        <w:t>or</w:t>
      </w:r>
      <w:r w:rsidRPr="00810AC8">
        <w:rPr>
          <w:spacing w:val="-7"/>
        </w:rPr>
        <w:t xml:space="preserve"> </w:t>
      </w:r>
      <w:r w:rsidRPr="00810AC8">
        <w:t>amendment</w:t>
      </w:r>
      <w:r w:rsidRPr="00810AC8">
        <w:rPr>
          <w:spacing w:val="-8"/>
        </w:rPr>
        <w:t xml:space="preserve"> </w:t>
      </w:r>
      <w:r w:rsidRPr="00810AC8">
        <w:t xml:space="preserve">of this Contract that increases the Not </w:t>
      </w:r>
      <w:proofErr w:type="gramStart"/>
      <w:r w:rsidRPr="00810AC8">
        <w:t>To</w:t>
      </w:r>
      <w:proofErr w:type="gramEnd"/>
      <w:r w:rsidRPr="00810AC8">
        <w:t xml:space="preserve"> Exceed dollar amount.</w:t>
      </w:r>
    </w:p>
    <w:p w14:paraId="03E6C334" w14:textId="77777777" w:rsidR="007A09D0" w:rsidRPr="00810AC8" w:rsidRDefault="007A09D0">
      <w:pPr>
        <w:pStyle w:val="BodyText"/>
        <w:spacing w:before="2"/>
      </w:pPr>
    </w:p>
    <w:p w14:paraId="46DB4E40" w14:textId="77777777" w:rsidR="007A09D0" w:rsidRPr="00810AC8" w:rsidRDefault="00000000" w:rsidP="00B965E6">
      <w:pPr>
        <w:pStyle w:val="ListParagraph"/>
        <w:numPr>
          <w:ilvl w:val="1"/>
          <w:numId w:val="6"/>
        </w:numPr>
        <w:tabs>
          <w:tab w:val="left" w:pos="2271"/>
        </w:tabs>
        <w:jc w:val="left"/>
        <w:rPr>
          <w:b/>
        </w:rPr>
      </w:pPr>
      <w:r w:rsidRPr="00810AC8">
        <w:rPr>
          <w:b/>
        </w:rPr>
        <w:t>Performance</w:t>
      </w:r>
      <w:r w:rsidRPr="00810AC8">
        <w:rPr>
          <w:b/>
          <w:spacing w:val="-7"/>
        </w:rPr>
        <w:t xml:space="preserve"> </w:t>
      </w:r>
      <w:r w:rsidRPr="00810AC8">
        <w:rPr>
          <w:b/>
          <w:spacing w:val="-2"/>
        </w:rPr>
        <w:t>Specifications:</w:t>
      </w:r>
    </w:p>
    <w:p w14:paraId="6655B51B" w14:textId="77777777" w:rsidR="007A09D0" w:rsidRPr="00810AC8" w:rsidRDefault="00000000" w:rsidP="00B965E6">
      <w:pPr>
        <w:pStyle w:val="ListParagraph"/>
        <w:numPr>
          <w:ilvl w:val="2"/>
          <w:numId w:val="6"/>
        </w:numPr>
        <w:tabs>
          <w:tab w:val="left" w:pos="2988"/>
          <w:tab w:val="left" w:pos="2992"/>
        </w:tabs>
        <w:spacing w:before="253"/>
        <w:ind w:right="119"/>
      </w:pPr>
      <w:r w:rsidRPr="00810AC8">
        <w:rPr>
          <w:b/>
        </w:rPr>
        <w:t>Consultant Standards</w:t>
      </w:r>
      <w:r w:rsidRPr="00810AC8">
        <w:t>: The Consultant will perform the Services under this Contract in good faith in accordance with the proposed services found in the Consultant’s Proposal and the RFP documents.</w:t>
      </w:r>
    </w:p>
    <w:p w14:paraId="0111AE12" w14:textId="77777777" w:rsidR="007A09D0" w:rsidRPr="00810AC8" w:rsidRDefault="007A09D0">
      <w:pPr>
        <w:pStyle w:val="BodyText"/>
        <w:spacing w:before="1"/>
      </w:pPr>
    </w:p>
    <w:p w14:paraId="1E4F932D" w14:textId="18407716" w:rsidR="007A09D0" w:rsidRPr="00810AC8" w:rsidRDefault="00000000" w:rsidP="00B965E6">
      <w:pPr>
        <w:pStyle w:val="ListParagraph"/>
        <w:numPr>
          <w:ilvl w:val="2"/>
          <w:numId w:val="6"/>
        </w:numPr>
        <w:tabs>
          <w:tab w:val="left" w:pos="2988"/>
          <w:tab w:val="left" w:pos="2992"/>
        </w:tabs>
        <w:ind w:right="122"/>
      </w:pPr>
      <w:r w:rsidRPr="00810AC8">
        <w:rPr>
          <w:b/>
        </w:rPr>
        <w:t xml:space="preserve">Supervision: </w:t>
      </w:r>
      <w:r w:rsidRPr="00810AC8">
        <w:t xml:space="preserve">The Consultant will furnish the necessary qualified supervision to oversee all of </w:t>
      </w:r>
      <w:proofErr w:type="gramStart"/>
      <w:r w:rsidRPr="00810AC8">
        <w:t>Consultant’s</w:t>
      </w:r>
      <w:proofErr w:type="gramEnd"/>
      <w:r w:rsidRPr="00810AC8">
        <w:t xml:space="preserve"> operations performed in conjunction with this Contract.</w:t>
      </w:r>
    </w:p>
    <w:p w14:paraId="6DCDE662" w14:textId="77777777" w:rsidR="007A09D0" w:rsidRPr="00810AC8" w:rsidRDefault="007A09D0">
      <w:pPr>
        <w:pStyle w:val="BodyText"/>
      </w:pPr>
    </w:p>
    <w:p w14:paraId="0F0C3C6C" w14:textId="77777777" w:rsidR="007A09D0" w:rsidRPr="00810AC8" w:rsidRDefault="00000000" w:rsidP="00B965E6">
      <w:pPr>
        <w:pStyle w:val="ListParagraph"/>
        <w:numPr>
          <w:ilvl w:val="2"/>
          <w:numId w:val="6"/>
        </w:numPr>
        <w:tabs>
          <w:tab w:val="left" w:pos="2988"/>
          <w:tab w:val="left" w:pos="2992"/>
        </w:tabs>
        <w:ind w:right="121"/>
      </w:pPr>
      <w:r w:rsidRPr="00810AC8">
        <w:rPr>
          <w:b/>
        </w:rPr>
        <w:t xml:space="preserve">Equipment: </w:t>
      </w:r>
      <w:r w:rsidRPr="00810AC8">
        <w:t xml:space="preserve">The Consultant will furnish all equipment necessary to perform the Services in accordance with these specifications and </w:t>
      </w:r>
      <w:proofErr w:type="gramStart"/>
      <w:r w:rsidRPr="00810AC8">
        <w:t>warrants</w:t>
      </w:r>
      <w:proofErr w:type="gramEnd"/>
      <w:r w:rsidRPr="00810AC8">
        <w:rPr>
          <w:spacing w:val="-17"/>
        </w:rPr>
        <w:t xml:space="preserve"> </w:t>
      </w:r>
      <w:r w:rsidRPr="00810AC8">
        <w:t>that</w:t>
      </w:r>
      <w:r w:rsidRPr="00810AC8">
        <w:rPr>
          <w:spacing w:val="-16"/>
        </w:rPr>
        <w:t xml:space="preserve"> </w:t>
      </w:r>
      <w:r w:rsidRPr="00810AC8">
        <w:t>all</w:t>
      </w:r>
      <w:r w:rsidRPr="00810AC8">
        <w:rPr>
          <w:spacing w:val="-16"/>
        </w:rPr>
        <w:t xml:space="preserve"> </w:t>
      </w:r>
      <w:r w:rsidRPr="00810AC8">
        <w:t>equipment</w:t>
      </w:r>
      <w:r w:rsidRPr="00810AC8">
        <w:rPr>
          <w:spacing w:val="-15"/>
        </w:rPr>
        <w:t xml:space="preserve"> </w:t>
      </w:r>
      <w:r w:rsidRPr="00810AC8">
        <w:t>will</w:t>
      </w:r>
      <w:r w:rsidRPr="00810AC8">
        <w:rPr>
          <w:spacing w:val="-16"/>
        </w:rPr>
        <w:t xml:space="preserve"> </w:t>
      </w:r>
      <w:r w:rsidRPr="00810AC8">
        <w:t>be</w:t>
      </w:r>
      <w:r w:rsidRPr="00810AC8">
        <w:rPr>
          <w:spacing w:val="-17"/>
        </w:rPr>
        <w:t xml:space="preserve"> </w:t>
      </w:r>
      <w:r w:rsidRPr="00810AC8">
        <w:t>of</w:t>
      </w:r>
      <w:r w:rsidRPr="00810AC8">
        <w:rPr>
          <w:spacing w:val="-15"/>
        </w:rPr>
        <w:t xml:space="preserve"> </w:t>
      </w:r>
      <w:r w:rsidRPr="00810AC8">
        <w:t>such</w:t>
      </w:r>
      <w:r w:rsidRPr="00810AC8">
        <w:rPr>
          <w:spacing w:val="-17"/>
        </w:rPr>
        <w:t xml:space="preserve"> </w:t>
      </w:r>
      <w:r w:rsidRPr="00810AC8">
        <w:t>type</w:t>
      </w:r>
      <w:r w:rsidRPr="00810AC8">
        <w:rPr>
          <w:spacing w:val="-16"/>
        </w:rPr>
        <w:t xml:space="preserve"> </w:t>
      </w:r>
      <w:r w:rsidRPr="00810AC8">
        <w:t>and</w:t>
      </w:r>
      <w:r w:rsidRPr="00810AC8">
        <w:rPr>
          <w:spacing w:val="-17"/>
        </w:rPr>
        <w:t xml:space="preserve"> </w:t>
      </w:r>
      <w:r w:rsidRPr="00810AC8">
        <w:t>condition</w:t>
      </w:r>
      <w:r w:rsidRPr="00810AC8">
        <w:rPr>
          <w:spacing w:val="-16"/>
        </w:rPr>
        <w:t xml:space="preserve"> </w:t>
      </w:r>
      <w:r w:rsidRPr="00810AC8">
        <w:t>as</w:t>
      </w:r>
      <w:r w:rsidRPr="00810AC8">
        <w:rPr>
          <w:spacing w:val="-17"/>
        </w:rPr>
        <w:t xml:space="preserve"> </w:t>
      </w:r>
      <w:r w:rsidRPr="00810AC8">
        <w:t>to</w:t>
      </w:r>
      <w:r w:rsidRPr="00810AC8">
        <w:rPr>
          <w:spacing w:val="-16"/>
        </w:rPr>
        <w:t xml:space="preserve"> </w:t>
      </w:r>
      <w:r w:rsidRPr="00810AC8">
        <w:t>cause no hazard or danger.</w:t>
      </w:r>
    </w:p>
    <w:p w14:paraId="6376AC03" w14:textId="77777777" w:rsidR="007A09D0" w:rsidRPr="00810AC8" w:rsidRDefault="007A09D0">
      <w:pPr>
        <w:pStyle w:val="BodyText"/>
      </w:pPr>
    </w:p>
    <w:p w14:paraId="5AB1D272" w14:textId="14F02BE2" w:rsidR="007A09D0" w:rsidRPr="00810AC8" w:rsidRDefault="00000000" w:rsidP="00B965E6">
      <w:pPr>
        <w:pStyle w:val="ListParagraph"/>
        <w:numPr>
          <w:ilvl w:val="1"/>
          <w:numId w:val="6"/>
        </w:numPr>
        <w:tabs>
          <w:tab w:val="left" w:pos="2268"/>
          <w:tab w:val="left" w:pos="2271"/>
        </w:tabs>
        <w:spacing w:before="1"/>
        <w:ind w:right="121"/>
      </w:pPr>
      <w:r w:rsidRPr="00810AC8">
        <w:rPr>
          <w:b/>
        </w:rPr>
        <w:t xml:space="preserve">Property Damages: </w:t>
      </w:r>
      <w:r w:rsidRPr="00810AC8">
        <w:t xml:space="preserve">The Consultant will be responsible for any </w:t>
      </w:r>
      <w:proofErr w:type="gramStart"/>
      <w:r w:rsidRPr="00810AC8">
        <w:t>damages</w:t>
      </w:r>
      <w:proofErr w:type="gramEnd"/>
      <w:r w:rsidRPr="00810AC8">
        <w:t xml:space="preserve"> to property of </w:t>
      </w:r>
      <w:r w:rsidR="00B965E6" w:rsidRPr="00810AC8">
        <w:t>CVLICH</w:t>
      </w:r>
      <w:r w:rsidRPr="00810AC8">
        <w:t xml:space="preserve">, </w:t>
      </w:r>
      <w:r w:rsidRPr="00810AC8">
        <w:lastRenderedPageBreak/>
        <w:t xml:space="preserve">as applicable, damaged </w:t>
      </w:r>
      <w:proofErr w:type="gramStart"/>
      <w:r w:rsidRPr="00810AC8">
        <w:t>as a result of</w:t>
      </w:r>
      <w:proofErr w:type="gramEnd"/>
      <w:r w:rsidRPr="00810AC8">
        <w:t xml:space="preserve"> the actions of the Consultant,</w:t>
      </w:r>
      <w:r w:rsidRPr="00810AC8">
        <w:rPr>
          <w:spacing w:val="-17"/>
        </w:rPr>
        <w:t xml:space="preserve"> </w:t>
      </w:r>
      <w:r w:rsidRPr="00810AC8">
        <w:t>their</w:t>
      </w:r>
      <w:r w:rsidRPr="00810AC8">
        <w:rPr>
          <w:spacing w:val="-17"/>
        </w:rPr>
        <w:t xml:space="preserve"> </w:t>
      </w:r>
      <w:r w:rsidRPr="00810AC8">
        <w:t>employees,</w:t>
      </w:r>
      <w:r w:rsidRPr="00810AC8">
        <w:rPr>
          <w:spacing w:val="-16"/>
        </w:rPr>
        <w:t xml:space="preserve"> </w:t>
      </w:r>
      <w:r w:rsidRPr="00810AC8">
        <w:t>and/or</w:t>
      </w:r>
      <w:r w:rsidRPr="00810AC8">
        <w:rPr>
          <w:spacing w:val="-17"/>
        </w:rPr>
        <w:t xml:space="preserve"> </w:t>
      </w:r>
      <w:r w:rsidRPr="00810AC8">
        <w:t>their</w:t>
      </w:r>
      <w:r w:rsidRPr="00810AC8">
        <w:rPr>
          <w:spacing w:val="-16"/>
        </w:rPr>
        <w:t xml:space="preserve"> </w:t>
      </w:r>
      <w:r w:rsidRPr="00810AC8">
        <w:t>equipment.</w:t>
      </w:r>
      <w:r w:rsidRPr="00810AC8">
        <w:rPr>
          <w:spacing w:val="-17"/>
        </w:rPr>
        <w:t xml:space="preserve"> </w:t>
      </w:r>
      <w:r w:rsidRPr="00810AC8">
        <w:t>All</w:t>
      </w:r>
      <w:r w:rsidRPr="00810AC8">
        <w:rPr>
          <w:spacing w:val="-16"/>
        </w:rPr>
        <w:t xml:space="preserve"> </w:t>
      </w:r>
      <w:r w:rsidRPr="00810AC8">
        <w:t>repairs</w:t>
      </w:r>
      <w:r w:rsidRPr="00810AC8">
        <w:rPr>
          <w:spacing w:val="-17"/>
        </w:rPr>
        <w:t xml:space="preserve"> </w:t>
      </w:r>
      <w:r w:rsidRPr="00810AC8">
        <w:t>of</w:t>
      </w:r>
      <w:r w:rsidRPr="00810AC8">
        <w:rPr>
          <w:spacing w:val="-17"/>
        </w:rPr>
        <w:t xml:space="preserve"> </w:t>
      </w:r>
      <w:proofErr w:type="gramStart"/>
      <w:r w:rsidRPr="00810AC8">
        <w:t>damages</w:t>
      </w:r>
      <w:proofErr w:type="gramEnd"/>
      <w:r w:rsidRPr="00810AC8">
        <w:rPr>
          <w:spacing w:val="-16"/>
        </w:rPr>
        <w:t xml:space="preserve"> </w:t>
      </w:r>
      <w:r w:rsidRPr="00810AC8">
        <w:t>will be at the Consultant’s expense.</w:t>
      </w:r>
    </w:p>
    <w:p w14:paraId="72E333B5" w14:textId="77777777" w:rsidR="007A09D0" w:rsidRPr="00810AC8" w:rsidRDefault="00000000" w:rsidP="00B965E6">
      <w:pPr>
        <w:pStyle w:val="ListParagraph"/>
        <w:numPr>
          <w:ilvl w:val="1"/>
          <w:numId w:val="6"/>
        </w:numPr>
        <w:tabs>
          <w:tab w:val="left" w:pos="2271"/>
        </w:tabs>
        <w:spacing w:before="255"/>
        <w:jc w:val="left"/>
        <w:rPr>
          <w:b/>
        </w:rPr>
      </w:pPr>
      <w:r w:rsidRPr="00810AC8">
        <w:rPr>
          <w:b/>
        </w:rPr>
        <w:t>Cost/Value</w:t>
      </w:r>
      <w:r w:rsidRPr="00810AC8">
        <w:rPr>
          <w:b/>
          <w:spacing w:val="-3"/>
        </w:rPr>
        <w:t xml:space="preserve"> </w:t>
      </w:r>
      <w:r w:rsidRPr="00810AC8">
        <w:rPr>
          <w:b/>
        </w:rPr>
        <w:t>of</w:t>
      </w:r>
      <w:r w:rsidRPr="00810AC8">
        <w:rPr>
          <w:b/>
          <w:spacing w:val="-4"/>
        </w:rPr>
        <w:t xml:space="preserve"> </w:t>
      </w:r>
      <w:r w:rsidRPr="00810AC8">
        <w:rPr>
          <w:b/>
          <w:spacing w:val="-2"/>
        </w:rPr>
        <w:t>Services:</w:t>
      </w:r>
    </w:p>
    <w:p w14:paraId="11438DDC" w14:textId="77777777" w:rsidR="007A09D0" w:rsidRPr="00810AC8" w:rsidRDefault="007A09D0">
      <w:pPr>
        <w:pStyle w:val="BodyText"/>
        <w:rPr>
          <w:b/>
        </w:rPr>
      </w:pPr>
    </w:p>
    <w:p w14:paraId="67A5E1FF" w14:textId="77777777" w:rsidR="007A09D0" w:rsidRPr="00810AC8" w:rsidRDefault="00000000" w:rsidP="00B965E6">
      <w:pPr>
        <w:pStyle w:val="ListParagraph"/>
        <w:numPr>
          <w:ilvl w:val="2"/>
          <w:numId w:val="6"/>
        </w:numPr>
        <w:tabs>
          <w:tab w:val="left" w:pos="2988"/>
          <w:tab w:val="left" w:pos="2992"/>
        </w:tabs>
        <w:ind w:right="121"/>
      </w:pPr>
      <w:r w:rsidRPr="00810AC8">
        <w:rPr>
          <w:b/>
        </w:rPr>
        <w:t>Schedule</w:t>
      </w:r>
      <w:r w:rsidRPr="00810AC8">
        <w:rPr>
          <w:b/>
          <w:spacing w:val="-17"/>
        </w:rPr>
        <w:t xml:space="preserve"> </w:t>
      </w:r>
      <w:r w:rsidRPr="00810AC8">
        <w:rPr>
          <w:b/>
        </w:rPr>
        <w:t>of</w:t>
      </w:r>
      <w:r w:rsidRPr="00810AC8">
        <w:rPr>
          <w:b/>
          <w:spacing w:val="-17"/>
        </w:rPr>
        <w:t xml:space="preserve"> </w:t>
      </w:r>
      <w:r w:rsidRPr="00810AC8">
        <w:rPr>
          <w:b/>
        </w:rPr>
        <w:t>Fees:</w:t>
      </w:r>
      <w:r w:rsidRPr="00810AC8">
        <w:rPr>
          <w:b/>
          <w:spacing w:val="-16"/>
        </w:rPr>
        <w:t xml:space="preserve"> </w:t>
      </w:r>
      <w:r w:rsidRPr="00810AC8">
        <w:t>The</w:t>
      </w:r>
      <w:r w:rsidRPr="00810AC8">
        <w:rPr>
          <w:spacing w:val="-17"/>
        </w:rPr>
        <w:t xml:space="preserve"> </w:t>
      </w:r>
      <w:r w:rsidRPr="00810AC8">
        <w:t>Consultant’s</w:t>
      </w:r>
      <w:r w:rsidRPr="00810AC8">
        <w:rPr>
          <w:spacing w:val="-16"/>
        </w:rPr>
        <w:t xml:space="preserve"> </w:t>
      </w:r>
      <w:r w:rsidRPr="00810AC8">
        <w:t>billing</w:t>
      </w:r>
      <w:r w:rsidRPr="00810AC8">
        <w:rPr>
          <w:spacing w:val="-17"/>
        </w:rPr>
        <w:t xml:space="preserve"> </w:t>
      </w:r>
      <w:r w:rsidRPr="00810AC8">
        <w:t>rates</w:t>
      </w:r>
      <w:r w:rsidRPr="00810AC8">
        <w:rPr>
          <w:spacing w:val="-16"/>
        </w:rPr>
        <w:t xml:space="preserve"> </w:t>
      </w:r>
      <w:r w:rsidRPr="00810AC8">
        <w:t>will</w:t>
      </w:r>
      <w:r w:rsidRPr="00810AC8">
        <w:rPr>
          <w:spacing w:val="-17"/>
        </w:rPr>
        <w:t xml:space="preserve"> </w:t>
      </w:r>
      <w:r w:rsidRPr="00810AC8">
        <w:t>be</w:t>
      </w:r>
      <w:r w:rsidRPr="00810AC8">
        <w:rPr>
          <w:spacing w:val="-17"/>
        </w:rPr>
        <w:t xml:space="preserve"> </w:t>
      </w:r>
      <w:r w:rsidRPr="00810AC8">
        <w:t>the</w:t>
      </w:r>
      <w:r w:rsidRPr="00810AC8">
        <w:rPr>
          <w:spacing w:val="-16"/>
        </w:rPr>
        <w:t xml:space="preserve"> </w:t>
      </w:r>
      <w:r w:rsidRPr="00810AC8">
        <w:t>same</w:t>
      </w:r>
      <w:r w:rsidRPr="00810AC8">
        <w:rPr>
          <w:spacing w:val="-17"/>
        </w:rPr>
        <w:t xml:space="preserve"> </w:t>
      </w:r>
      <w:r w:rsidRPr="00810AC8">
        <w:t>as</w:t>
      </w:r>
      <w:r w:rsidRPr="00810AC8">
        <w:rPr>
          <w:spacing w:val="-16"/>
        </w:rPr>
        <w:t xml:space="preserve"> </w:t>
      </w:r>
      <w:r w:rsidRPr="00810AC8">
        <w:t>those outlined in the Consultant’s Proposal attached to this Contract as Appendix No. 4.</w:t>
      </w:r>
    </w:p>
    <w:p w14:paraId="61DBF2DD" w14:textId="77777777" w:rsidR="007A09D0" w:rsidRPr="00810AC8" w:rsidRDefault="007A09D0">
      <w:pPr>
        <w:pStyle w:val="BodyText"/>
        <w:spacing w:before="1"/>
      </w:pPr>
    </w:p>
    <w:p w14:paraId="4E00F275" w14:textId="3AA226E7" w:rsidR="007A09D0" w:rsidRPr="00810AC8" w:rsidRDefault="00000000" w:rsidP="00B965E6">
      <w:pPr>
        <w:pStyle w:val="ListParagraph"/>
        <w:numPr>
          <w:ilvl w:val="2"/>
          <w:numId w:val="6"/>
        </w:numPr>
        <w:tabs>
          <w:tab w:val="left" w:pos="2988"/>
          <w:tab w:val="left" w:pos="2992"/>
        </w:tabs>
        <w:ind w:right="119"/>
      </w:pPr>
      <w:r w:rsidRPr="00810AC8">
        <w:rPr>
          <w:b/>
        </w:rPr>
        <w:t xml:space="preserve">Contract Value: </w:t>
      </w:r>
      <w:r w:rsidRPr="00810AC8">
        <w:t xml:space="preserve">The </w:t>
      </w:r>
      <w:r w:rsidR="00B965E6" w:rsidRPr="00810AC8">
        <w:t>CVLICH</w:t>
      </w:r>
      <w:r w:rsidRPr="00810AC8">
        <w:t xml:space="preserve"> will pay the Consultant for the performance of</w:t>
      </w:r>
      <w:r w:rsidRPr="00810AC8">
        <w:rPr>
          <w:spacing w:val="-3"/>
        </w:rPr>
        <w:t xml:space="preserve"> </w:t>
      </w:r>
      <w:r w:rsidRPr="00810AC8">
        <w:t>the</w:t>
      </w:r>
      <w:r w:rsidRPr="00810AC8">
        <w:rPr>
          <w:spacing w:val="-6"/>
        </w:rPr>
        <w:t xml:space="preserve"> </w:t>
      </w:r>
      <w:r w:rsidRPr="00810AC8">
        <w:t>Contract,</w:t>
      </w:r>
      <w:r w:rsidRPr="00810AC8">
        <w:rPr>
          <w:spacing w:val="-2"/>
        </w:rPr>
        <w:t xml:space="preserve"> </w:t>
      </w:r>
      <w:r w:rsidRPr="00810AC8">
        <w:t>in</w:t>
      </w:r>
      <w:r w:rsidRPr="00810AC8">
        <w:rPr>
          <w:spacing w:val="-6"/>
        </w:rPr>
        <w:t xml:space="preserve"> </w:t>
      </w:r>
      <w:r w:rsidRPr="00810AC8">
        <w:t>current</w:t>
      </w:r>
      <w:r w:rsidRPr="00810AC8">
        <w:rPr>
          <w:spacing w:val="-2"/>
        </w:rPr>
        <w:t xml:space="preserve"> </w:t>
      </w:r>
      <w:r w:rsidRPr="00810AC8">
        <w:t>funds,</w:t>
      </w:r>
      <w:r w:rsidRPr="00810AC8">
        <w:rPr>
          <w:spacing w:val="-5"/>
        </w:rPr>
        <w:t xml:space="preserve"> </w:t>
      </w:r>
      <w:r w:rsidRPr="00810AC8">
        <w:t>subject</w:t>
      </w:r>
      <w:r w:rsidRPr="00810AC8">
        <w:rPr>
          <w:spacing w:val="-4"/>
        </w:rPr>
        <w:t xml:space="preserve"> </w:t>
      </w:r>
      <w:r w:rsidRPr="00810AC8">
        <w:t>to</w:t>
      </w:r>
      <w:r w:rsidRPr="00810AC8">
        <w:rPr>
          <w:spacing w:val="-4"/>
        </w:rPr>
        <w:t xml:space="preserve"> </w:t>
      </w:r>
      <w:r w:rsidRPr="00810AC8">
        <w:t>additions</w:t>
      </w:r>
      <w:r w:rsidRPr="00810AC8">
        <w:rPr>
          <w:spacing w:val="-4"/>
        </w:rPr>
        <w:t xml:space="preserve"> </w:t>
      </w:r>
      <w:r w:rsidRPr="00810AC8">
        <w:t>and</w:t>
      </w:r>
      <w:r w:rsidRPr="00810AC8">
        <w:rPr>
          <w:spacing w:val="-4"/>
        </w:rPr>
        <w:t xml:space="preserve"> </w:t>
      </w:r>
      <w:r w:rsidRPr="00810AC8">
        <w:t>deductions</w:t>
      </w:r>
      <w:r w:rsidRPr="00810AC8">
        <w:rPr>
          <w:spacing w:val="-4"/>
        </w:rPr>
        <w:t xml:space="preserve"> </w:t>
      </w:r>
      <w:r w:rsidRPr="00810AC8">
        <w:t>as provided in the Specifications, a Not to Exceed (NTE) amount for each year during the Contract Term, the sum of:</w:t>
      </w:r>
    </w:p>
    <w:p w14:paraId="15625B1B" w14:textId="77777777" w:rsidR="007A09D0" w:rsidRPr="00810AC8" w:rsidRDefault="00000000" w:rsidP="00B965E6">
      <w:pPr>
        <w:pStyle w:val="Heading1"/>
        <w:numPr>
          <w:ilvl w:val="4"/>
          <w:numId w:val="6"/>
        </w:numPr>
        <w:spacing w:before="255"/>
        <w:jc w:val="both"/>
      </w:pPr>
      <w:r w:rsidRPr="00810AC8">
        <w:t>DOLLAR</w:t>
      </w:r>
      <w:r w:rsidRPr="00810AC8">
        <w:rPr>
          <w:spacing w:val="-6"/>
        </w:rPr>
        <w:t xml:space="preserve"> </w:t>
      </w:r>
      <w:r w:rsidRPr="00810AC8">
        <w:t>AMOUNT</w:t>
      </w:r>
      <w:r w:rsidRPr="00810AC8">
        <w:rPr>
          <w:spacing w:val="-2"/>
        </w:rPr>
        <w:t xml:space="preserve"> ($000,000.00).</w:t>
      </w:r>
    </w:p>
    <w:p w14:paraId="794DE429" w14:textId="77777777" w:rsidR="007A09D0" w:rsidRPr="00810AC8" w:rsidRDefault="007A09D0">
      <w:pPr>
        <w:pStyle w:val="BodyText"/>
        <w:rPr>
          <w:b/>
        </w:rPr>
      </w:pPr>
    </w:p>
    <w:p w14:paraId="3C36F26E" w14:textId="77777777" w:rsidR="007A09D0" w:rsidRPr="00810AC8" w:rsidRDefault="00000000" w:rsidP="00B965E6">
      <w:pPr>
        <w:pStyle w:val="BodyText"/>
        <w:numPr>
          <w:ilvl w:val="4"/>
          <w:numId w:val="6"/>
        </w:numPr>
        <w:ind w:right="121"/>
        <w:jc w:val="both"/>
      </w:pPr>
      <w:r w:rsidRPr="00810AC8">
        <w:t>To</w:t>
      </w:r>
      <w:r w:rsidRPr="00810AC8">
        <w:rPr>
          <w:spacing w:val="-17"/>
        </w:rPr>
        <w:t xml:space="preserve"> </w:t>
      </w:r>
      <w:r w:rsidRPr="00810AC8">
        <w:t>the</w:t>
      </w:r>
      <w:r w:rsidRPr="00810AC8">
        <w:rPr>
          <w:spacing w:val="-17"/>
        </w:rPr>
        <w:t xml:space="preserve"> </w:t>
      </w:r>
      <w:r w:rsidRPr="00810AC8">
        <w:t>extent</w:t>
      </w:r>
      <w:r w:rsidRPr="00810AC8">
        <w:rPr>
          <w:spacing w:val="-16"/>
        </w:rPr>
        <w:t xml:space="preserve"> </w:t>
      </w:r>
      <w:r w:rsidRPr="00810AC8">
        <w:t>total</w:t>
      </w:r>
      <w:r w:rsidRPr="00810AC8">
        <w:rPr>
          <w:spacing w:val="-17"/>
        </w:rPr>
        <w:t xml:space="preserve"> </w:t>
      </w:r>
      <w:r w:rsidRPr="00810AC8">
        <w:t>billings</w:t>
      </w:r>
      <w:r w:rsidRPr="00810AC8">
        <w:rPr>
          <w:spacing w:val="-16"/>
        </w:rPr>
        <w:t xml:space="preserve"> </w:t>
      </w:r>
      <w:r w:rsidRPr="00810AC8">
        <w:t>in</w:t>
      </w:r>
      <w:r w:rsidRPr="00810AC8">
        <w:rPr>
          <w:spacing w:val="-17"/>
        </w:rPr>
        <w:t xml:space="preserve"> </w:t>
      </w:r>
      <w:r w:rsidRPr="00810AC8">
        <w:t>any</w:t>
      </w:r>
      <w:r w:rsidRPr="00810AC8">
        <w:rPr>
          <w:spacing w:val="-16"/>
        </w:rPr>
        <w:t xml:space="preserve"> </w:t>
      </w:r>
      <w:r w:rsidRPr="00810AC8">
        <w:t>one</w:t>
      </w:r>
      <w:r w:rsidRPr="00810AC8">
        <w:rPr>
          <w:spacing w:val="-17"/>
        </w:rPr>
        <w:t xml:space="preserve"> </w:t>
      </w:r>
      <w:r w:rsidRPr="00810AC8">
        <w:t>year</w:t>
      </w:r>
      <w:r w:rsidRPr="00810AC8">
        <w:rPr>
          <w:spacing w:val="-17"/>
        </w:rPr>
        <w:t xml:space="preserve"> </w:t>
      </w:r>
      <w:r w:rsidRPr="00810AC8">
        <w:t>are</w:t>
      </w:r>
      <w:r w:rsidRPr="00810AC8">
        <w:rPr>
          <w:spacing w:val="-16"/>
        </w:rPr>
        <w:t xml:space="preserve"> </w:t>
      </w:r>
      <w:r w:rsidRPr="00810AC8">
        <w:t>less</w:t>
      </w:r>
      <w:r w:rsidRPr="00810AC8">
        <w:rPr>
          <w:spacing w:val="-17"/>
        </w:rPr>
        <w:t xml:space="preserve"> </w:t>
      </w:r>
      <w:r w:rsidRPr="00810AC8">
        <w:t>than</w:t>
      </w:r>
      <w:r w:rsidRPr="00810AC8">
        <w:rPr>
          <w:spacing w:val="-16"/>
        </w:rPr>
        <w:t xml:space="preserve"> </w:t>
      </w:r>
      <w:r w:rsidRPr="00810AC8">
        <w:t>the</w:t>
      </w:r>
      <w:r w:rsidRPr="00810AC8">
        <w:rPr>
          <w:spacing w:val="-17"/>
        </w:rPr>
        <w:t xml:space="preserve"> </w:t>
      </w:r>
      <w:r w:rsidRPr="00810AC8">
        <w:t>Not</w:t>
      </w:r>
      <w:r w:rsidRPr="00810AC8">
        <w:rPr>
          <w:spacing w:val="-16"/>
        </w:rPr>
        <w:t xml:space="preserve"> </w:t>
      </w:r>
      <w:r w:rsidRPr="00810AC8">
        <w:t>to</w:t>
      </w:r>
      <w:r w:rsidRPr="00810AC8">
        <w:rPr>
          <w:spacing w:val="-17"/>
        </w:rPr>
        <w:t xml:space="preserve"> </w:t>
      </w:r>
      <w:r w:rsidRPr="00810AC8">
        <w:t>Exceed Amount</w:t>
      </w:r>
      <w:r w:rsidRPr="00810AC8">
        <w:rPr>
          <w:spacing w:val="-2"/>
        </w:rPr>
        <w:t xml:space="preserve"> </w:t>
      </w:r>
      <w:r w:rsidRPr="00810AC8">
        <w:t>for</w:t>
      </w:r>
      <w:r w:rsidRPr="00810AC8">
        <w:rPr>
          <w:spacing w:val="-5"/>
        </w:rPr>
        <w:t xml:space="preserve"> </w:t>
      </w:r>
      <w:r w:rsidRPr="00810AC8">
        <w:t>that</w:t>
      </w:r>
      <w:r w:rsidRPr="00810AC8">
        <w:rPr>
          <w:spacing w:val="-2"/>
        </w:rPr>
        <w:t xml:space="preserve"> </w:t>
      </w:r>
      <w:r w:rsidRPr="00810AC8">
        <w:t>year,</w:t>
      </w:r>
      <w:r w:rsidRPr="00810AC8">
        <w:rPr>
          <w:spacing w:val="-4"/>
        </w:rPr>
        <w:t xml:space="preserve"> </w:t>
      </w:r>
      <w:r w:rsidRPr="00810AC8">
        <w:t>the</w:t>
      </w:r>
      <w:r w:rsidRPr="00810AC8">
        <w:rPr>
          <w:spacing w:val="-3"/>
        </w:rPr>
        <w:t xml:space="preserve"> </w:t>
      </w:r>
      <w:r w:rsidRPr="00810AC8">
        <w:t>balance</w:t>
      </w:r>
      <w:r w:rsidRPr="00810AC8">
        <w:rPr>
          <w:spacing w:val="-5"/>
        </w:rPr>
        <w:t xml:space="preserve"> </w:t>
      </w:r>
      <w:r w:rsidRPr="00810AC8">
        <w:t>will</w:t>
      </w:r>
      <w:r w:rsidRPr="00810AC8">
        <w:rPr>
          <w:spacing w:val="-3"/>
        </w:rPr>
        <w:t xml:space="preserve"> </w:t>
      </w:r>
      <w:r w:rsidRPr="00810AC8">
        <w:t>not</w:t>
      </w:r>
      <w:r w:rsidRPr="00810AC8">
        <w:rPr>
          <w:spacing w:val="-2"/>
        </w:rPr>
        <w:t xml:space="preserve"> </w:t>
      </w:r>
      <w:r w:rsidRPr="00810AC8">
        <w:t>be</w:t>
      </w:r>
      <w:r w:rsidRPr="00810AC8">
        <w:rPr>
          <w:spacing w:val="-2"/>
        </w:rPr>
        <w:t xml:space="preserve"> </w:t>
      </w:r>
      <w:r w:rsidRPr="00810AC8">
        <w:t>rolled</w:t>
      </w:r>
      <w:r w:rsidRPr="00810AC8">
        <w:rPr>
          <w:spacing w:val="-3"/>
        </w:rPr>
        <w:t xml:space="preserve"> </w:t>
      </w:r>
      <w:r w:rsidRPr="00810AC8">
        <w:t>over</w:t>
      </w:r>
      <w:r w:rsidRPr="00810AC8">
        <w:rPr>
          <w:spacing w:val="-5"/>
        </w:rPr>
        <w:t xml:space="preserve"> </w:t>
      </w:r>
      <w:r w:rsidRPr="00810AC8">
        <w:t>to</w:t>
      </w:r>
      <w:r w:rsidRPr="00810AC8">
        <w:rPr>
          <w:spacing w:val="-4"/>
        </w:rPr>
        <w:t xml:space="preserve"> </w:t>
      </w:r>
      <w:r w:rsidRPr="00810AC8">
        <w:t>be</w:t>
      </w:r>
      <w:r w:rsidRPr="00810AC8">
        <w:rPr>
          <w:spacing w:val="-5"/>
        </w:rPr>
        <w:t xml:space="preserve"> </w:t>
      </w:r>
      <w:r w:rsidRPr="00810AC8">
        <w:t>available for Services in the following year.</w:t>
      </w:r>
    </w:p>
    <w:p w14:paraId="22FF316A" w14:textId="77777777" w:rsidR="007A09D0" w:rsidRPr="00810AC8" w:rsidRDefault="007A09D0">
      <w:pPr>
        <w:pStyle w:val="BodyText"/>
        <w:spacing w:before="1"/>
      </w:pPr>
    </w:p>
    <w:p w14:paraId="331785FA" w14:textId="70C09D96" w:rsidR="007A09D0" w:rsidRPr="00810AC8" w:rsidRDefault="00000000" w:rsidP="00B965E6">
      <w:pPr>
        <w:pStyle w:val="BodyText"/>
        <w:numPr>
          <w:ilvl w:val="4"/>
          <w:numId w:val="6"/>
        </w:numPr>
        <w:ind w:right="118"/>
        <w:jc w:val="both"/>
      </w:pPr>
      <w:r w:rsidRPr="00810AC8">
        <w:t xml:space="preserve">The Not to Exceed amount for any year may be amended by the Parties only if </w:t>
      </w:r>
      <w:r w:rsidR="00B965E6" w:rsidRPr="00810AC8">
        <w:t>CVLICH</w:t>
      </w:r>
      <w:r w:rsidRPr="00810AC8">
        <w:t xml:space="preserve"> determines it is in </w:t>
      </w:r>
      <w:r w:rsidR="00B965E6" w:rsidRPr="00810AC8">
        <w:t>CVLICH</w:t>
      </w:r>
      <w:r w:rsidRPr="00810AC8">
        <w:t>’s best interest to do so, and then only in advance of requesting Services that would cause the Consultant to</w:t>
      </w:r>
      <w:r w:rsidRPr="00810AC8">
        <w:rPr>
          <w:spacing w:val="-8"/>
        </w:rPr>
        <w:t xml:space="preserve"> </w:t>
      </w:r>
      <w:r w:rsidRPr="00810AC8">
        <w:t>exceed</w:t>
      </w:r>
      <w:r w:rsidRPr="00810AC8">
        <w:rPr>
          <w:spacing w:val="-10"/>
        </w:rPr>
        <w:t xml:space="preserve"> </w:t>
      </w:r>
      <w:r w:rsidRPr="00810AC8">
        <w:t>the</w:t>
      </w:r>
      <w:r w:rsidRPr="00810AC8">
        <w:rPr>
          <w:spacing w:val="-11"/>
        </w:rPr>
        <w:t xml:space="preserve"> </w:t>
      </w:r>
      <w:r w:rsidRPr="00810AC8">
        <w:t>NTE</w:t>
      </w:r>
      <w:r w:rsidRPr="00810AC8">
        <w:rPr>
          <w:spacing w:val="-10"/>
        </w:rPr>
        <w:t xml:space="preserve"> </w:t>
      </w:r>
      <w:r w:rsidRPr="00810AC8">
        <w:t>amount.</w:t>
      </w:r>
      <w:r w:rsidRPr="00810AC8">
        <w:rPr>
          <w:spacing w:val="-9"/>
        </w:rPr>
        <w:t xml:space="preserve"> </w:t>
      </w:r>
      <w:r w:rsidRPr="00810AC8">
        <w:t>The</w:t>
      </w:r>
      <w:r w:rsidRPr="00810AC8">
        <w:rPr>
          <w:spacing w:val="-8"/>
        </w:rPr>
        <w:t xml:space="preserve"> </w:t>
      </w:r>
      <w:r w:rsidRPr="00810AC8">
        <w:t>NTE</w:t>
      </w:r>
      <w:r w:rsidRPr="00810AC8">
        <w:rPr>
          <w:spacing w:val="-10"/>
        </w:rPr>
        <w:t xml:space="preserve"> </w:t>
      </w:r>
      <w:r w:rsidRPr="00810AC8">
        <w:t>amount</w:t>
      </w:r>
      <w:r w:rsidRPr="00810AC8">
        <w:rPr>
          <w:spacing w:val="-8"/>
        </w:rPr>
        <w:t xml:space="preserve"> </w:t>
      </w:r>
      <w:r w:rsidRPr="00810AC8">
        <w:t>is</w:t>
      </w:r>
      <w:r w:rsidRPr="00810AC8">
        <w:rPr>
          <w:spacing w:val="-8"/>
        </w:rPr>
        <w:t xml:space="preserve"> </w:t>
      </w:r>
      <w:r w:rsidRPr="00810AC8">
        <w:t>budgetary;</w:t>
      </w:r>
      <w:r w:rsidRPr="00810AC8">
        <w:rPr>
          <w:spacing w:val="-10"/>
        </w:rPr>
        <w:t xml:space="preserve"> </w:t>
      </w:r>
      <w:r w:rsidRPr="00810AC8">
        <w:t>therefore,</w:t>
      </w:r>
      <w:r w:rsidRPr="00810AC8">
        <w:rPr>
          <w:spacing w:val="-7"/>
        </w:rPr>
        <w:t xml:space="preserve"> </w:t>
      </w:r>
      <w:r w:rsidRPr="00810AC8">
        <w:t>the Consultant</w:t>
      </w:r>
      <w:r w:rsidRPr="00810AC8">
        <w:rPr>
          <w:spacing w:val="-11"/>
        </w:rPr>
        <w:t xml:space="preserve"> </w:t>
      </w:r>
      <w:r w:rsidRPr="00810AC8">
        <w:t>agrees</w:t>
      </w:r>
      <w:r w:rsidRPr="00810AC8">
        <w:rPr>
          <w:spacing w:val="-12"/>
        </w:rPr>
        <w:t xml:space="preserve"> </w:t>
      </w:r>
      <w:r w:rsidRPr="00810AC8">
        <w:t>to</w:t>
      </w:r>
      <w:r w:rsidRPr="00810AC8">
        <w:rPr>
          <w:spacing w:val="-12"/>
        </w:rPr>
        <w:t xml:space="preserve"> </w:t>
      </w:r>
      <w:r w:rsidRPr="00810AC8">
        <w:t>abide</w:t>
      </w:r>
      <w:r w:rsidRPr="00810AC8">
        <w:rPr>
          <w:spacing w:val="-12"/>
        </w:rPr>
        <w:t xml:space="preserve"> </w:t>
      </w:r>
      <w:r w:rsidRPr="00810AC8">
        <w:t>by</w:t>
      </w:r>
      <w:r w:rsidRPr="00810AC8">
        <w:rPr>
          <w:spacing w:val="-13"/>
        </w:rPr>
        <w:t xml:space="preserve"> </w:t>
      </w:r>
      <w:r w:rsidRPr="00810AC8">
        <w:t>the</w:t>
      </w:r>
      <w:r w:rsidRPr="00810AC8">
        <w:rPr>
          <w:spacing w:val="-12"/>
        </w:rPr>
        <w:t xml:space="preserve"> </w:t>
      </w:r>
      <w:r w:rsidRPr="00810AC8">
        <w:t>NTE</w:t>
      </w:r>
      <w:r w:rsidRPr="00810AC8">
        <w:rPr>
          <w:spacing w:val="-12"/>
        </w:rPr>
        <w:t xml:space="preserve"> </w:t>
      </w:r>
      <w:r w:rsidRPr="00810AC8">
        <w:t>limit</w:t>
      </w:r>
      <w:r w:rsidRPr="00810AC8">
        <w:rPr>
          <w:spacing w:val="-11"/>
        </w:rPr>
        <w:t xml:space="preserve"> </w:t>
      </w:r>
      <w:r w:rsidRPr="00810AC8">
        <w:t>and</w:t>
      </w:r>
      <w:r w:rsidRPr="00810AC8">
        <w:rPr>
          <w:spacing w:val="-12"/>
        </w:rPr>
        <w:t xml:space="preserve"> </w:t>
      </w:r>
      <w:r w:rsidRPr="00810AC8">
        <w:t>further</w:t>
      </w:r>
      <w:r w:rsidRPr="00810AC8">
        <w:rPr>
          <w:spacing w:val="-11"/>
        </w:rPr>
        <w:t xml:space="preserve"> </w:t>
      </w:r>
      <w:r w:rsidRPr="00810AC8">
        <w:t>agrees</w:t>
      </w:r>
      <w:r w:rsidRPr="00810AC8">
        <w:rPr>
          <w:spacing w:val="-15"/>
        </w:rPr>
        <w:t xml:space="preserve"> </w:t>
      </w:r>
      <w:r w:rsidRPr="00810AC8">
        <w:t>that</w:t>
      </w:r>
      <w:r w:rsidRPr="00810AC8">
        <w:rPr>
          <w:spacing w:val="-13"/>
        </w:rPr>
        <w:t xml:space="preserve"> </w:t>
      </w:r>
      <w:r w:rsidRPr="00810AC8">
        <w:t>there will be non-payment for Services invoiced beyond the NTE figure shown above or otherwise agreed to by the Parties.</w:t>
      </w:r>
    </w:p>
    <w:p w14:paraId="70C71E68" w14:textId="77777777" w:rsidR="00B965E6" w:rsidRPr="00810AC8" w:rsidRDefault="00B965E6" w:rsidP="00B965E6">
      <w:pPr>
        <w:pStyle w:val="ListParagraph"/>
      </w:pPr>
    </w:p>
    <w:p w14:paraId="257E13B7" w14:textId="77777777" w:rsidR="00B965E6" w:rsidRPr="00810AC8" w:rsidRDefault="00B965E6" w:rsidP="00B965E6">
      <w:pPr>
        <w:pStyle w:val="BodyText"/>
        <w:ind w:right="118"/>
        <w:jc w:val="both"/>
      </w:pPr>
    </w:p>
    <w:p w14:paraId="27BC7BAD" w14:textId="77777777" w:rsidR="007A09D0" w:rsidRPr="00810AC8" w:rsidRDefault="00000000" w:rsidP="00B965E6">
      <w:pPr>
        <w:pStyle w:val="ListParagraph"/>
        <w:numPr>
          <w:ilvl w:val="1"/>
          <w:numId w:val="6"/>
        </w:numPr>
        <w:tabs>
          <w:tab w:val="left" w:pos="2271"/>
        </w:tabs>
        <w:jc w:val="left"/>
        <w:rPr>
          <w:b/>
        </w:rPr>
      </w:pPr>
      <w:r w:rsidRPr="00810AC8">
        <w:rPr>
          <w:b/>
        </w:rPr>
        <w:t>Billing</w:t>
      </w:r>
      <w:r w:rsidRPr="00810AC8">
        <w:rPr>
          <w:b/>
          <w:spacing w:val="-5"/>
        </w:rPr>
        <w:t xml:space="preserve"> </w:t>
      </w:r>
      <w:r w:rsidRPr="00810AC8">
        <w:rPr>
          <w:b/>
          <w:spacing w:val="-2"/>
        </w:rPr>
        <w:t>Method:</w:t>
      </w:r>
    </w:p>
    <w:p w14:paraId="04E15938" w14:textId="77777777" w:rsidR="007A09D0" w:rsidRPr="00810AC8" w:rsidRDefault="007A09D0">
      <w:pPr>
        <w:pStyle w:val="BodyText"/>
        <w:spacing w:before="1"/>
        <w:rPr>
          <w:b/>
        </w:rPr>
      </w:pPr>
    </w:p>
    <w:p w14:paraId="542863C1" w14:textId="77777777" w:rsidR="007A09D0" w:rsidRPr="00810AC8" w:rsidRDefault="00000000" w:rsidP="00B965E6">
      <w:pPr>
        <w:pStyle w:val="ListParagraph"/>
        <w:numPr>
          <w:ilvl w:val="2"/>
          <w:numId w:val="6"/>
        </w:numPr>
        <w:tabs>
          <w:tab w:val="left" w:pos="2988"/>
          <w:tab w:val="left" w:pos="2992"/>
        </w:tabs>
        <w:ind w:right="118"/>
      </w:pPr>
      <w:r w:rsidRPr="00810AC8">
        <w:t>To receive payment</w:t>
      </w:r>
      <w:r w:rsidRPr="00810AC8">
        <w:rPr>
          <w:spacing w:val="-1"/>
        </w:rPr>
        <w:t xml:space="preserve"> </w:t>
      </w:r>
      <w:r w:rsidRPr="00810AC8">
        <w:t>for Services</w:t>
      </w:r>
      <w:r w:rsidRPr="00810AC8">
        <w:rPr>
          <w:spacing w:val="-2"/>
        </w:rPr>
        <w:t xml:space="preserve"> </w:t>
      </w:r>
      <w:r w:rsidRPr="00810AC8">
        <w:t>rendered pursuant to</w:t>
      </w:r>
      <w:r w:rsidRPr="00810AC8">
        <w:rPr>
          <w:spacing w:val="-3"/>
        </w:rPr>
        <w:t xml:space="preserve"> </w:t>
      </w:r>
      <w:r w:rsidRPr="00810AC8">
        <w:t>this Contract,</w:t>
      </w:r>
      <w:r w:rsidRPr="00810AC8">
        <w:rPr>
          <w:spacing w:val="-1"/>
        </w:rPr>
        <w:t xml:space="preserve"> </w:t>
      </w:r>
      <w:r w:rsidRPr="00810AC8">
        <w:t>the Consultant will submit fully completed invoices for work performed to:</w:t>
      </w:r>
    </w:p>
    <w:p w14:paraId="6C8B2147" w14:textId="77777777" w:rsidR="00B965E6" w:rsidRPr="00810AC8" w:rsidRDefault="00B965E6" w:rsidP="00B965E6">
      <w:pPr>
        <w:tabs>
          <w:tab w:val="left" w:pos="2988"/>
          <w:tab w:val="left" w:pos="2992"/>
        </w:tabs>
        <w:ind w:right="118"/>
      </w:pPr>
    </w:p>
    <w:p w14:paraId="1B1C1D43" w14:textId="77777777" w:rsidR="00B965E6" w:rsidRPr="00810AC8" w:rsidRDefault="00B965E6" w:rsidP="00B965E6">
      <w:pPr>
        <w:tabs>
          <w:tab w:val="left" w:pos="2268"/>
          <w:tab w:val="left" w:pos="2271"/>
        </w:tabs>
        <w:ind w:left="90" w:right="119"/>
        <w:rPr>
          <w:b/>
        </w:rPr>
      </w:pPr>
      <w:r w:rsidRPr="00810AC8">
        <w:t xml:space="preserve">                </w:t>
      </w:r>
      <w:r w:rsidRPr="00810AC8">
        <w:rPr>
          <w:b/>
        </w:rPr>
        <w:t xml:space="preserve"> Central Valley Low Income Housing Corp</w:t>
      </w:r>
    </w:p>
    <w:p w14:paraId="209B48B1" w14:textId="77777777" w:rsidR="00B965E6" w:rsidRPr="00810AC8" w:rsidRDefault="00B965E6" w:rsidP="00B965E6">
      <w:pPr>
        <w:tabs>
          <w:tab w:val="left" w:pos="2268"/>
          <w:tab w:val="left" w:pos="2271"/>
        </w:tabs>
        <w:ind w:left="90" w:right="119"/>
        <w:rPr>
          <w:b/>
        </w:rPr>
      </w:pPr>
      <w:r w:rsidRPr="00810AC8">
        <w:rPr>
          <w:b/>
        </w:rPr>
        <w:t xml:space="preserve">                 Attention: Accounts Payable Department</w:t>
      </w:r>
    </w:p>
    <w:p w14:paraId="00406E5E" w14:textId="77777777" w:rsidR="00B965E6" w:rsidRPr="00810AC8" w:rsidRDefault="00B965E6" w:rsidP="00B965E6">
      <w:pPr>
        <w:spacing w:before="1" w:line="255" w:lineRule="exact"/>
        <w:ind w:left="90"/>
        <w:rPr>
          <w:b/>
        </w:rPr>
      </w:pPr>
      <w:r w:rsidRPr="00810AC8">
        <w:rPr>
          <w:b/>
        </w:rPr>
        <w:t xml:space="preserve">                 2431 W. March Lane Suite #350</w:t>
      </w:r>
    </w:p>
    <w:p w14:paraId="42D6CB3D" w14:textId="77777777" w:rsidR="00B965E6" w:rsidRPr="00810AC8" w:rsidRDefault="00B965E6" w:rsidP="00B965E6">
      <w:pPr>
        <w:spacing w:before="1" w:line="255" w:lineRule="exact"/>
        <w:ind w:left="90"/>
        <w:rPr>
          <w:b/>
        </w:rPr>
      </w:pPr>
      <w:r w:rsidRPr="00810AC8">
        <w:rPr>
          <w:b/>
        </w:rPr>
        <w:t xml:space="preserve">                 Stockton, CA 95207 </w:t>
      </w:r>
    </w:p>
    <w:p w14:paraId="453FBAC1" w14:textId="77777777" w:rsidR="00B965E6" w:rsidRPr="00810AC8" w:rsidRDefault="00B965E6" w:rsidP="00B965E6">
      <w:pPr>
        <w:pStyle w:val="ListParagraph"/>
        <w:spacing w:before="1" w:line="255" w:lineRule="exact"/>
        <w:ind w:left="450" w:firstLine="0"/>
        <w:rPr>
          <w:b/>
        </w:rPr>
      </w:pPr>
    </w:p>
    <w:p w14:paraId="38EC4CF0" w14:textId="7C255789" w:rsidR="00B965E6" w:rsidRPr="00810AC8" w:rsidRDefault="00B965E6" w:rsidP="00B965E6">
      <w:pPr>
        <w:spacing w:line="255" w:lineRule="exact"/>
        <w:rPr>
          <w:b/>
        </w:rPr>
      </w:pPr>
      <w:r w:rsidRPr="00810AC8">
        <w:t xml:space="preserve">                      or</w:t>
      </w:r>
      <w:r w:rsidRPr="00810AC8">
        <w:rPr>
          <w:spacing w:val="-1"/>
        </w:rPr>
        <w:t xml:space="preserve"> </w:t>
      </w:r>
      <w:r w:rsidRPr="00810AC8">
        <w:t>via</w:t>
      </w:r>
      <w:r w:rsidRPr="00810AC8">
        <w:rPr>
          <w:spacing w:val="-3"/>
        </w:rPr>
        <w:t xml:space="preserve"> </w:t>
      </w:r>
      <w:r w:rsidRPr="00810AC8">
        <w:t>email</w:t>
      </w:r>
      <w:r w:rsidRPr="00810AC8">
        <w:rPr>
          <w:spacing w:val="-2"/>
        </w:rPr>
        <w:t xml:space="preserve"> </w:t>
      </w:r>
      <w:r w:rsidRPr="00810AC8">
        <w:t>to</w:t>
      </w:r>
      <w:r w:rsidRPr="00810AC8">
        <w:rPr>
          <w:spacing w:val="-3"/>
        </w:rPr>
        <w:t xml:space="preserve"> </w:t>
      </w:r>
      <w:hyperlink r:id="rId7">
        <w:r w:rsidRPr="00810AC8">
          <w:rPr>
            <w:b/>
            <w:color w:val="0000FF"/>
            <w:spacing w:val="-2"/>
            <w:u w:val="single" w:color="0000FF"/>
          </w:rPr>
          <w:t>_____________________</w:t>
        </w:r>
      </w:hyperlink>
      <w:r w:rsidRPr="00810AC8">
        <w:rPr>
          <w:b/>
        </w:rPr>
        <w:t xml:space="preserve"> </w:t>
      </w:r>
    </w:p>
    <w:p w14:paraId="5C507052" w14:textId="77777777" w:rsidR="00B965E6" w:rsidRPr="00810AC8" w:rsidRDefault="00B965E6" w:rsidP="00B965E6">
      <w:pPr>
        <w:pStyle w:val="BodyText"/>
        <w:rPr>
          <w:b/>
        </w:rPr>
      </w:pPr>
    </w:p>
    <w:p w14:paraId="14F1F187" w14:textId="27A9318C" w:rsidR="00B965E6" w:rsidRPr="00810AC8" w:rsidRDefault="00B965E6" w:rsidP="00B965E6">
      <w:pPr>
        <w:spacing w:before="2"/>
      </w:pPr>
      <w:r w:rsidRPr="00810AC8">
        <w:t xml:space="preserve">                     </w:t>
      </w:r>
      <w:proofErr w:type="gramStart"/>
      <w:r w:rsidRPr="00810AC8">
        <w:t xml:space="preserve">or </w:t>
      </w:r>
      <w:r w:rsidRPr="00810AC8">
        <w:rPr>
          <w:spacing w:val="-2"/>
        </w:rPr>
        <w:t xml:space="preserve"> </w:t>
      </w:r>
      <w:r w:rsidRPr="00810AC8">
        <w:t>if</w:t>
      </w:r>
      <w:proofErr w:type="gramEnd"/>
      <w:r w:rsidRPr="00810AC8">
        <w:rPr>
          <w:spacing w:val="-3"/>
        </w:rPr>
        <w:t xml:space="preserve"> </w:t>
      </w:r>
      <w:r w:rsidRPr="00810AC8">
        <w:t>appropriate,</w:t>
      </w:r>
      <w:r w:rsidRPr="00810AC8">
        <w:rPr>
          <w:spacing w:val="-3"/>
        </w:rPr>
        <w:t xml:space="preserve"> </w:t>
      </w:r>
      <w:r w:rsidRPr="00810AC8">
        <w:t>faxed</w:t>
      </w:r>
      <w:r w:rsidRPr="00810AC8">
        <w:rPr>
          <w:spacing w:val="-6"/>
        </w:rPr>
        <w:t xml:space="preserve"> </w:t>
      </w:r>
      <w:r w:rsidRPr="00810AC8">
        <w:t>to</w:t>
      </w:r>
      <w:r w:rsidRPr="00810AC8">
        <w:rPr>
          <w:spacing w:val="-6"/>
        </w:rPr>
        <w:t xml:space="preserve"> </w:t>
      </w:r>
      <w:r w:rsidRPr="00810AC8">
        <w:t>(___) ___-____</w:t>
      </w:r>
    </w:p>
    <w:p w14:paraId="071C2B9D" w14:textId="77777777" w:rsidR="007A09D0" w:rsidRPr="00810AC8" w:rsidRDefault="007A09D0">
      <w:pPr>
        <w:pStyle w:val="BodyText"/>
        <w:rPr>
          <w:b/>
        </w:rPr>
      </w:pPr>
    </w:p>
    <w:p w14:paraId="5EC1DFF4" w14:textId="77777777" w:rsidR="007A09D0" w:rsidRPr="00810AC8" w:rsidRDefault="00000000" w:rsidP="00B965E6">
      <w:pPr>
        <w:pStyle w:val="ListParagraph"/>
        <w:numPr>
          <w:ilvl w:val="2"/>
          <w:numId w:val="6"/>
        </w:numPr>
        <w:tabs>
          <w:tab w:val="left" w:pos="2988"/>
        </w:tabs>
      </w:pPr>
      <w:r w:rsidRPr="00810AC8">
        <w:t>The</w:t>
      </w:r>
      <w:r w:rsidRPr="00810AC8">
        <w:rPr>
          <w:spacing w:val="-5"/>
        </w:rPr>
        <w:t xml:space="preserve"> </w:t>
      </w:r>
      <w:r w:rsidRPr="00810AC8">
        <w:t>Consultant</w:t>
      </w:r>
      <w:r w:rsidRPr="00810AC8">
        <w:rPr>
          <w:spacing w:val="-4"/>
        </w:rPr>
        <w:t xml:space="preserve"> </w:t>
      </w:r>
      <w:r w:rsidRPr="00810AC8">
        <w:t>will</w:t>
      </w:r>
      <w:r w:rsidRPr="00810AC8">
        <w:rPr>
          <w:spacing w:val="-4"/>
        </w:rPr>
        <w:t xml:space="preserve"> </w:t>
      </w:r>
      <w:r w:rsidRPr="00810AC8">
        <w:t>submit</w:t>
      </w:r>
      <w:r w:rsidRPr="00810AC8">
        <w:rPr>
          <w:spacing w:val="-2"/>
        </w:rPr>
        <w:t xml:space="preserve"> </w:t>
      </w:r>
      <w:r w:rsidRPr="00810AC8">
        <w:t>the</w:t>
      </w:r>
      <w:r w:rsidRPr="00810AC8">
        <w:rPr>
          <w:spacing w:val="-6"/>
        </w:rPr>
        <w:t xml:space="preserve"> </w:t>
      </w:r>
      <w:r w:rsidRPr="00810AC8">
        <w:t>following</w:t>
      </w:r>
      <w:r w:rsidRPr="00810AC8">
        <w:rPr>
          <w:spacing w:val="-4"/>
        </w:rPr>
        <w:t xml:space="preserve"> </w:t>
      </w:r>
      <w:r w:rsidRPr="00810AC8">
        <w:t>forms</w:t>
      </w:r>
      <w:r w:rsidRPr="00810AC8">
        <w:rPr>
          <w:spacing w:val="-6"/>
        </w:rPr>
        <w:t xml:space="preserve"> </w:t>
      </w:r>
      <w:r w:rsidRPr="00810AC8">
        <w:t>as</w:t>
      </w:r>
      <w:r w:rsidRPr="00810AC8">
        <w:rPr>
          <w:spacing w:val="-3"/>
        </w:rPr>
        <w:t xml:space="preserve"> </w:t>
      </w:r>
      <w:r w:rsidRPr="00810AC8">
        <w:rPr>
          <w:spacing w:val="-2"/>
        </w:rPr>
        <w:t>required:</w:t>
      </w:r>
    </w:p>
    <w:p w14:paraId="4EB97D24" w14:textId="77777777" w:rsidR="007A09D0" w:rsidRPr="00810AC8" w:rsidRDefault="007A09D0">
      <w:pPr>
        <w:pStyle w:val="BodyText"/>
        <w:spacing w:before="1"/>
      </w:pPr>
    </w:p>
    <w:p w14:paraId="3D029E54" w14:textId="77777777" w:rsidR="007A09D0" w:rsidRPr="00810AC8" w:rsidRDefault="00000000" w:rsidP="00B965E6">
      <w:pPr>
        <w:pStyle w:val="ListParagraph"/>
        <w:numPr>
          <w:ilvl w:val="3"/>
          <w:numId w:val="6"/>
        </w:numPr>
        <w:tabs>
          <w:tab w:val="left" w:pos="3887"/>
        </w:tabs>
        <w:spacing w:line="255" w:lineRule="exact"/>
      </w:pPr>
      <w:r w:rsidRPr="00810AC8">
        <w:t>Consultant’s</w:t>
      </w:r>
      <w:r w:rsidRPr="00810AC8">
        <w:rPr>
          <w:spacing w:val="-8"/>
        </w:rPr>
        <w:t xml:space="preserve"> </w:t>
      </w:r>
      <w:r w:rsidRPr="00810AC8">
        <w:t>unique</w:t>
      </w:r>
      <w:r w:rsidRPr="00810AC8">
        <w:rPr>
          <w:spacing w:val="-8"/>
        </w:rPr>
        <w:t xml:space="preserve"> </w:t>
      </w:r>
      <w:r w:rsidRPr="00810AC8">
        <w:t>invoice</w:t>
      </w:r>
      <w:r w:rsidRPr="00810AC8">
        <w:rPr>
          <w:spacing w:val="-7"/>
        </w:rPr>
        <w:t xml:space="preserve"> </w:t>
      </w:r>
      <w:proofErr w:type="gramStart"/>
      <w:r w:rsidRPr="00810AC8">
        <w:rPr>
          <w:spacing w:val="-2"/>
        </w:rPr>
        <w:t>number;</w:t>
      </w:r>
      <w:proofErr w:type="gramEnd"/>
    </w:p>
    <w:p w14:paraId="2880C499" w14:textId="77777777" w:rsidR="007A09D0" w:rsidRPr="00810AC8" w:rsidRDefault="00000000" w:rsidP="00B965E6">
      <w:pPr>
        <w:pStyle w:val="ListParagraph"/>
        <w:numPr>
          <w:ilvl w:val="3"/>
          <w:numId w:val="6"/>
        </w:numPr>
        <w:tabs>
          <w:tab w:val="left" w:pos="3887"/>
        </w:tabs>
        <w:spacing w:line="255" w:lineRule="exact"/>
      </w:pPr>
      <w:r w:rsidRPr="00810AC8">
        <w:t>Consultant’s</w:t>
      </w:r>
      <w:r w:rsidRPr="00810AC8">
        <w:rPr>
          <w:spacing w:val="-6"/>
        </w:rPr>
        <w:t xml:space="preserve"> </w:t>
      </w:r>
      <w:r w:rsidRPr="00810AC8">
        <w:t>name,</w:t>
      </w:r>
      <w:r w:rsidRPr="00810AC8">
        <w:rPr>
          <w:spacing w:val="-6"/>
        </w:rPr>
        <w:t xml:space="preserve"> </w:t>
      </w:r>
      <w:r w:rsidRPr="00810AC8">
        <w:t>address,</w:t>
      </w:r>
      <w:r w:rsidRPr="00810AC8">
        <w:rPr>
          <w:spacing w:val="-5"/>
        </w:rPr>
        <w:t xml:space="preserve"> </w:t>
      </w:r>
      <w:r w:rsidRPr="00810AC8">
        <w:t>and</w:t>
      </w:r>
      <w:r w:rsidRPr="00810AC8">
        <w:rPr>
          <w:spacing w:val="-6"/>
        </w:rPr>
        <w:t xml:space="preserve"> </w:t>
      </w:r>
      <w:r w:rsidRPr="00810AC8">
        <w:t>telephone</w:t>
      </w:r>
      <w:r w:rsidRPr="00810AC8">
        <w:rPr>
          <w:spacing w:val="-5"/>
        </w:rPr>
        <w:t xml:space="preserve"> </w:t>
      </w:r>
      <w:proofErr w:type="gramStart"/>
      <w:r w:rsidRPr="00810AC8">
        <w:rPr>
          <w:spacing w:val="-2"/>
        </w:rPr>
        <w:t>number;</w:t>
      </w:r>
      <w:proofErr w:type="gramEnd"/>
    </w:p>
    <w:p w14:paraId="6F02F161" w14:textId="77777777" w:rsidR="007A09D0" w:rsidRPr="00810AC8" w:rsidRDefault="00000000" w:rsidP="00B965E6">
      <w:pPr>
        <w:pStyle w:val="ListParagraph"/>
        <w:numPr>
          <w:ilvl w:val="3"/>
          <w:numId w:val="6"/>
        </w:numPr>
        <w:tabs>
          <w:tab w:val="left" w:pos="3887"/>
        </w:tabs>
        <w:spacing w:before="2" w:line="255" w:lineRule="exact"/>
      </w:pPr>
      <w:r w:rsidRPr="00810AC8">
        <w:t>Date</w:t>
      </w:r>
      <w:r w:rsidRPr="00810AC8">
        <w:rPr>
          <w:spacing w:val="-4"/>
        </w:rPr>
        <w:t xml:space="preserve"> </w:t>
      </w:r>
      <w:r w:rsidRPr="00810AC8">
        <w:t>of</w:t>
      </w:r>
      <w:r w:rsidRPr="00810AC8">
        <w:rPr>
          <w:spacing w:val="-3"/>
        </w:rPr>
        <w:t xml:space="preserve"> </w:t>
      </w:r>
      <w:r w:rsidRPr="00810AC8">
        <w:t>invoice</w:t>
      </w:r>
      <w:r w:rsidRPr="00810AC8">
        <w:rPr>
          <w:spacing w:val="-4"/>
        </w:rPr>
        <w:t xml:space="preserve"> </w:t>
      </w:r>
      <w:r w:rsidRPr="00810AC8">
        <w:t>and</w:t>
      </w:r>
      <w:r w:rsidRPr="00810AC8">
        <w:rPr>
          <w:spacing w:val="-6"/>
        </w:rPr>
        <w:t xml:space="preserve"> </w:t>
      </w:r>
      <w:r w:rsidRPr="00810AC8">
        <w:t>billing</w:t>
      </w:r>
      <w:r w:rsidRPr="00810AC8">
        <w:rPr>
          <w:spacing w:val="-3"/>
        </w:rPr>
        <w:t xml:space="preserve"> </w:t>
      </w:r>
      <w:proofErr w:type="gramStart"/>
      <w:r w:rsidRPr="00810AC8">
        <w:rPr>
          <w:spacing w:val="-2"/>
        </w:rPr>
        <w:t>period;</w:t>
      </w:r>
      <w:proofErr w:type="gramEnd"/>
    </w:p>
    <w:p w14:paraId="5EF3013C" w14:textId="77777777" w:rsidR="007A09D0" w:rsidRPr="00810AC8" w:rsidRDefault="00000000" w:rsidP="00B965E6">
      <w:pPr>
        <w:pStyle w:val="ListParagraph"/>
        <w:numPr>
          <w:ilvl w:val="3"/>
          <w:numId w:val="6"/>
        </w:numPr>
        <w:tabs>
          <w:tab w:val="left" w:pos="3887"/>
          <w:tab w:val="left" w:pos="3892"/>
        </w:tabs>
        <w:ind w:right="124"/>
      </w:pPr>
      <w:r w:rsidRPr="00810AC8">
        <w:t xml:space="preserve">The applicable Contract Number as shown at the top of this </w:t>
      </w:r>
      <w:proofErr w:type="gramStart"/>
      <w:r w:rsidRPr="00810AC8">
        <w:rPr>
          <w:spacing w:val="-2"/>
        </w:rPr>
        <w:t>document;</w:t>
      </w:r>
      <w:proofErr w:type="gramEnd"/>
    </w:p>
    <w:p w14:paraId="2B834353" w14:textId="77777777" w:rsidR="007A09D0" w:rsidRPr="00810AC8" w:rsidRDefault="00000000" w:rsidP="00B965E6">
      <w:pPr>
        <w:pStyle w:val="ListParagraph"/>
        <w:numPr>
          <w:ilvl w:val="3"/>
          <w:numId w:val="6"/>
        </w:numPr>
        <w:tabs>
          <w:tab w:val="left" w:pos="3887"/>
          <w:tab w:val="left" w:pos="3892"/>
        </w:tabs>
        <w:ind w:right="119"/>
      </w:pPr>
      <w:r w:rsidRPr="00810AC8">
        <w:t>Brief description of Services rendered, including the entity for which</w:t>
      </w:r>
      <w:r w:rsidRPr="00810AC8">
        <w:rPr>
          <w:spacing w:val="-12"/>
        </w:rPr>
        <w:t xml:space="preserve"> </w:t>
      </w:r>
      <w:r w:rsidRPr="00810AC8">
        <w:t>the</w:t>
      </w:r>
      <w:r w:rsidRPr="00810AC8">
        <w:rPr>
          <w:spacing w:val="-11"/>
        </w:rPr>
        <w:t xml:space="preserve"> </w:t>
      </w:r>
      <w:r w:rsidRPr="00810AC8">
        <w:t>Services</w:t>
      </w:r>
      <w:r w:rsidRPr="00810AC8">
        <w:rPr>
          <w:spacing w:val="-12"/>
        </w:rPr>
        <w:t xml:space="preserve"> </w:t>
      </w:r>
      <w:r w:rsidRPr="00810AC8">
        <w:t>were</w:t>
      </w:r>
      <w:r w:rsidRPr="00810AC8">
        <w:rPr>
          <w:spacing w:val="-11"/>
        </w:rPr>
        <w:t xml:space="preserve"> </w:t>
      </w:r>
      <w:r w:rsidRPr="00810AC8">
        <w:t>rendered,</w:t>
      </w:r>
      <w:r w:rsidRPr="00810AC8">
        <w:rPr>
          <w:spacing w:val="-8"/>
        </w:rPr>
        <w:t xml:space="preserve"> </w:t>
      </w:r>
      <w:r w:rsidRPr="00810AC8">
        <w:t>applicable</w:t>
      </w:r>
      <w:r w:rsidRPr="00810AC8">
        <w:rPr>
          <w:spacing w:val="-10"/>
        </w:rPr>
        <w:t xml:space="preserve"> </w:t>
      </w:r>
      <w:r w:rsidRPr="00810AC8">
        <w:t>time</w:t>
      </w:r>
      <w:r w:rsidRPr="00810AC8">
        <w:rPr>
          <w:spacing w:val="-9"/>
        </w:rPr>
        <w:t xml:space="preserve"> </w:t>
      </w:r>
      <w:r w:rsidRPr="00810AC8">
        <w:t>spent</w:t>
      </w:r>
      <w:r w:rsidRPr="00810AC8">
        <w:rPr>
          <w:spacing w:val="-9"/>
        </w:rPr>
        <w:t xml:space="preserve"> </w:t>
      </w:r>
      <w:r w:rsidRPr="00810AC8">
        <w:t>by</w:t>
      </w:r>
      <w:r w:rsidRPr="00810AC8">
        <w:rPr>
          <w:spacing w:val="-11"/>
        </w:rPr>
        <w:t xml:space="preserve"> </w:t>
      </w:r>
      <w:r w:rsidRPr="00810AC8">
        <w:t>the person providing the services, the approved rate, for each person, and the total hours being billed for each service with respect to each detailed site; and</w:t>
      </w:r>
    </w:p>
    <w:p w14:paraId="65BA8989" w14:textId="77777777" w:rsidR="007A09D0" w:rsidRPr="00810AC8" w:rsidRDefault="00000000" w:rsidP="00B965E6">
      <w:pPr>
        <w:pStyle w:val="ListParagraph"/>
        <w:numPr>
          <w:ilvl w:val="3"/>
          <w:numId w:val="6"/>
        </w:numPr>
        <w:tabs>
          <w:tab w:val="left" w:pos="3887"/>
          <w:tab w:val="left" w:pos="3892"/>
        </w:tabs>
        <w:ind w:right="123"/>
      </w:pPr>
      <w:r w:rsidRPr="00810AC8">
        <w:lastRenderedPageBreak/>
        <w:t>Total dollar amount being billed to reflect the hourly rates submitted by the Consultant, per Appendix No. 4.</w:t>
      </w:r>
    </w:p>
    <w:p w14:paraId="403B4A6D" w14:textId="77777777" w:rsidR="007A09D0" w:rsidRPr="00810AC8" w:rsidRDefault="007A09D0">
      <w:pPr>
        <w:pStyle w:val="BodyText"/>
        <w:spacing w:before="1"/>
      </w:pPr>
    </w:p>
    <w:p w14:paraId="3DA30287" w14:textId="4D1E8FC0" w:rsidR="007A09D0" w:rsidRPr="00810AC8" w:rsidRDefault="00B965E6" w:rsidP="00B965E6">
      <w:pPr>
        <w:pStyle w:val="ListParagraph"/>
        <w:numPr>
          <w:ilvl w:val="2"/>
          <w:numId w:val="6"/>
        </w:numPr>
        <w:tabs>
          <w:tab w:val="left" w:pos="2988"/>
          <w:tab w:val="left" w:pos="2992"/>
        </w:tabs>
        <w:ind w:right="119"/>
      </w:pPr>
      <w:r w:rsidRPr="00810AC8">
        <w:t>CVLICH will disburse payment of approved invoices upon receipt of funds</w:t>
      </w:r>
      <w:r w:rsidRPr="00810AC8">
        <w:rPr>
          <w:spacing w:val="-11"/>
        </w:rPr>
        <w:t xml:space="preserve"> </w:t>
      </w:r>
      <w:r w:rsidRPr="00810AC8">
        <w:t>from</w:t>
      </w:r>
      <w:r w:rsidRPr="00810AC8">
        <w:rPr>
          <w:spacing w:val="-11"/>
        </w:rPr>
        <w:t xml:space="preserve"> </w:t>
      </w:r>
      <w:r w:rsidRPr="00810AC8">
        <w:t>funding</w:t>
      </w:r>
      <w:r w:rsidRPr="00810AC8">
        <w:rPr>
          <w:spacing w:val="-13"/>
        </w:rPr>
        <w:t xml:space="preserve"> </w:t>
      </w:r>
      <w:r w:rsidRPr="00810AC8">
        <w:t>sources.</w:t>
      </w:r>
      <w:r w:rsidRPr="00810AC8">
        <w:rPr>
          <w:spacing w:val="-10"/>
        </w:rPr>
        <w:t xml:space="preserve"> </w:t>
      </w:r>
      <w:r w:rsidRPr="00810AC8">
        <w:t>Any</w:t>
      </w:r>
      <w:r w:rsidRPr="00810AC8">
        <w:rPr>
          <w:spacing w:val="-11"/>
        </w:rPr>
        <w:t xml:space="preserve"> </w:t>
      </w:r>
      <w:r w:rsidRPr="00810AC8">
        <w:t>invoice</w:t>
      </w:r>
      <w:r w:rsidRPr="00810AC8">
        <w:rPr>
          <w:spacing w:val="-12"/>
        </w:rPr>
        <w:t xml:space="preserve"> </w:t>
      </w:r>
      <w:r w:rsidRPr="00810AC8">
        <w:t>received</w:t>
      </w:r>
      <w:r w:rsidRPr="00810AC8">
        <w:rPr>
          <w:spacing w:val="-16"/>
        </w:rPr>
        <w:t xml:space="preserve"> </w:t>
      </w:r>
      <w:r w:rsidRPr="00810AC8">
        <w:t>not</w:t>
      </w:r>
      <w:r w:rsidRPr="00810AC8">
        <w:rPr>
          <w:spacing w:val="-10"/>
        </w:rPr>
        <w:t xml:space="preserve"> </w:t>
      </w:r>
      <w:r w:rsidRPr="00810AC8">
        <w:t>properly</w:t>
      </w:r>
      <w:r w:rsidRPr="00810AC8">
        <w:rPr>
          <w:spacing w:val="-13"/>
        </w:rPr>
        <w:t xml:space="preserve"> </w:t>
      </w:r>
      <w:r w:rsidRPr="00810AC8">
        <w:t>completed will not be paid unless and until the Consultant complies with the applicable provisions of this Contract.</w:t>
      </w:r>
    </w:p>
    <w:p w14:paraId="31A4C119" w14:textId="77777777" w:rsidR="007A09D0" w:rsidRPr="00810AC8" w:rsidRDefault="00000000" w:rsidP="00A707E6">
      <w:pPr>
        <w:pStyle w:val="ListParagraph"/>
        <w:numPr>
          <w:ilvl w:val="1"/>
          <w:numId w:val="6"/>
        </w:numPr>
        <w:tabs>
          <w:tab w:val="left" w:pos="1548"/>
          <w:tab w:val="left" w:pos="1551"/>
        </w:tabs>
        <w:spacing w:before="255"/>
        <w:ind w:right="122"/>
        <w:jc w:val="left"/>
      </w:pPr>
      <w:r w:rsidRPr="00810AC8">
        <w:rPr>
          <w:b/>
        </w:rPr>
        <w:t xml:space="preserve">Consultant’s Obligations: </w:t>
      </w:r>
      <w:r w:rsidRPr="00810AC8">
        <w:t>In addition to the specific Services detailed in this Contract that the Consultant is required to provide, the Consultant will also be responsible for the following:</w:t>
      </w:r>
    </w:p>
    <w:p w14:paraId="18909D92" w14:textId="4ED56B34" w:rsidR="007A09D0" w:rsidRPr="00810AC8" w:rsidRDefault="00000000" w:rsidP="00A707E6">
      <w:pPr>
        <w:pStyle w:val="ListParagraph"/>
        <w:numPr>
          <w:ilvl w:val="2"/>
          <w:numId w:val="6"/>
        </w:numPr>
        <w:tabs>
          <w:tab w:val="left" w:pos="2268"/>
          <w:tab w:val="left" w:pos="2271"/>
        </w:tabs>
        <w:spacing w:before="254"/>
        <w:ind w:right="119"/>
        <w:jc w:val="left"/>
      </w:pPr>
      <w:r w:rsidRPr="00810AC8">
        <w:rPr>
          <w:b/>
        </w:rPr>
        <w:t xml:space="preserve">Time Performance: </w:t>
      </w:r>
      <w:r w:rsidRPr="00810AC8">
        <w:t>The delivery of Services furnished under this Contract will begin on</w:t>
      </w:r>
      <w:r w:rsidRPr="00810AC8">
        <w:rPr>
          <w:spacing w:val="-3"/>
        </w:rPr>
        <w:t xml:space="preserve"> </w:t>
      </w:r>
      <w:r w:rsidRPr="00810AC8">
        <w:t>the</w:t>
      </w:r>
      <w:r w:rsidRPr="00810AC8">
        <w:rPr>
          <w:spacing w:val="-1"/>
        </w:rPr>
        <w:t xml:space="preserve"> </w:t>
      </w:r>
      <w:r w:rsidR="00A707E6" w:rsidRPr="00810AC8">
        <w:t>e</w:t>
      </w:r>
      <w:r w:rsidRPr="00810AC8">
        <w:t>ffective Date. The Consultant will complete each assignment in a timely manner as</w:t>
      </w:r>
      <w:r w:rsidR="00A707E6" w:rsidRPr="00810AC8">
        <w:t xml:space="preserve"> </w:t>
      </w:r>
      <w:r w:rsidRPr="00810AC8">
        <w:t xml:space="preserve">directed by the Executive Director of </w:t>
      </w:r>
      <w:r w:rsidR="00B965E6" w:rsidRPr="00810AC8">
        <w:t>CVLICH</w:t>
      </w:r>
      <w:r w:rsidRPr="00810AC8">
        <w:t>, as applicable or designee staff.</w:t>
      </w:r>
    </w:p>
    <w:p w14:paraId="7EF9BA6F" w14:textId="77777777" w:rsidR="007A09D0" w:rsidRPr="00810AC8" w:rsidRDefault="007A09D0" w:rsidP="00A707E6">
      <w:pPr>
        <w:pStyle w:val="BodyText"/>
        <w:spacing w:before="2"/>
      </w:pPr>
    </w:p>
    <w:p w14:paraId="4D7230B4" w14:textId="26EB3CE6" w:rsidR="007A09D0" w:rsidRPr="00810AC8" w:rsidRDefault="00000000" w:rsidP="00A707E6">
      <w:pPr>
        <w:pStyle w:val="ListParagraph"/>
        <w:numPr>
          <w:ilvl w:val="2"/>
          <w:numId w:val="6"/>
        </w:numPr>
        <w:tabs>
          <w:tab w:val="left" w:pos="2268"/>
          <w:tab w:val="left" w:pos="2271"/>
        </w:tabs>
        <w:ind w:right="121"/>
        <w:jc w:val="left"/>
      </w:pPr>
      <w:r w:rsidRPr="00810AC8">
        <w:rPr>
          <w:b/>
        </w:rPr>
        <w:t xml:space="preserve">Supervision and Oversight: </w:t>
      </w:r>
      <w:r w:rsidRPr="00810AC8">
        <w:t>The Consultant will be solely responsible for providing</w:t>
      </w:r>
      <w:r w:rsidRPr="00810AC8">
        <w:rPr>
          <w:spacing w:val="-5"/>
        </w:rPr>
        <w:t xml:space="preserve"> </w:t>
      </w:r>
      <w:r w:rsidRPr="00810AC8">
        <w:t>adequate</w:t>
      </w:r>
      <w:r w:rsidRPr="00810AC8">
        <w:rPr>
          <w:spacing w:val="-5"/>
        </w:rPr>
        <w:t xml:space="preserve"> </w:t>
      </w:r>
      <w:r w:rsidRPr="00810AC8">
        <w:t>supervision</w:t>
      </w:r>
      <w:r w:rsidRPr="00810AC8">
        <w:rPr>
          <w:spacing w:val="-5"/>
        </w:rPr>
        <w:t xml:space="preserve"> </w:t>
      </w:r>
      <w:r w:rsidRPr="00810AC8">
        <w:t>and</w:t>
      </w:r>
      <w:r w:rsidRPr="00810AC8">
        <w:rPr>
          <w:spacing w:val="-5"/>
        </w:rPr>
        <w:t xml:space="preserve"> </w:t>
      </w:r>
      <w:r w:rsidRPr="00810AC8">
        <w:t>oversight</w:t>
      </w:r>
      <w:r w:rsidRPr="00810AC8">
        <w:rPr>
          <w:spacing w:val="-5"/>
        </w:rPr>
        <w:t xml:space="preserve"> </w:t>
      </w:r>
      <w:r w:rsidRPr="00810AC8">
        <w:t>of</w:t>
      </w:r>
      <w:r w:rsidRPr="00810AC8">
        <w:rPr>
          <w:spacing w:val="-7"/>
        </w:rPr>
        <w:t xml:space="preserve"> </w:t>
      </w:r>
      <w:r w:rsidRPr="00810AC8">
        <w:t>the</w:t>
      </w:r>
      <w:r w:rsidRPr="00810AC8">
        <w:rPr>
          <w:spacing w:val="-5"/>
        </w:rPr>
        <w:t xml:space="preserve"> </w:t>
      </w:r>
      <w:r w:rsidRPr="00810AC8">
        <w:t>Consultant’s</w:t>
      </w:r>
      <w:r w:rsidRPr="00810AC8">
        <w:rPr>
          <w:spacing w:val="-5"/>
        </w:rPr>
        <w:t xml:space="preserve"> </w:t>
      </w:r>
      <w:r w:rsidRPr="00810AC8">
        <w:t>personnel</w:t>
      </w:r>
      <w:r w:rsidRPr="00810AC8">
        <w:rPr>
          <w:spacing w:val="-6"/>
        </w:rPr>
        <w:t xml:space="preserve"> </w:t>
      </w:r>
      <w:r w:rsidRPr="00810AC8">
        <w:t xml:space="preserve">that are assigned to the </w:t>
      </w:r>
      <w:r w:rsidR="00B965E6" w:rsidRPr="00810AC8">
        <w:t>CVLICH</w:t>
      </w:r>
      <w:r w:rsidRPr="00810AC8">
        <w:t>’s properties pursuant to this Contract.</w:t>
      </w:r>
    </w:p>
    <w:p w14:paraId="30C35750" w14:textId="695667A0" w:rsidR="007A09D0" w:rsidRPr="00810AC8" w:rsidRDefault="00000000" w:rsidP="00A707E6">
      <w:pPr>
        <w:pStyle w:val="ListParagraph"/>
        <w:numPr>
          <w:ilvl w:val="2"/>
          <w:numId w:val="6"/>
        </w:numPr>
        <w:tabs>
          <w:tab w:val="left" w:pos="2268"/>
          <w:tab w:val="left" w:pos="2271"/>
        </w:tabs>
        <w:spacing w:before="254"/>
        <w:ind w:right="117"/>
        <w:jc w:val="left"/>
      </w:pPr>
      <w:r w:rsidRPr="00810AC8">
        <w:rPr>
          <w:b/>
        </w:rPr>
        <w:t>Qualified Personnel</w:t>
      </w:r>
      <w:r w:rsidRPr="00810AC8">
        <w:t>: The Consultant will assign only qualified personnel to perform</w:t>
      </w:r>
      <w:r w:rsidRPr="00810AC8">
        <w:rPr>
          <w:spacing w:val="-14"/>
        </w:rPr>
        <w:t xml:space="preserve"> </w:t>
      </w:r>
      <w:r w:rsidRPr="00810AC8">
        <w:t>the</w:t>
      </w:r>
      <w:r w:rsidRPr="00810AC8">
        <w:rPr>
          <w:spacing w:val="-11"/>
        </w:rPr>
        <w:t xml:space="preserve"> </w:t>
      </w:r>
      <w:r w:rsidRPr="00810AC8">
        <w:t>Services</w:t>
      </w:r>
      <w:r w:rsidRPr="00810AC8">
        <w:rPr>
          <w:spacing w:val="-12"/>
        </w:rPr>
        <w:t xml:space="preserve"> </w:t>
      </w:r>
      <w:r w:rsidRPr="00810AC8">
        <w:t>outlined</w:t>
      </w:r>
      <w:r w:rsidRPr="00810AC8">
        <w:rPr>
          <w:spacing w:val="-12"/>
        </w:rPr>
        <w:t xml:space="preserve"> </w:t>
      </w:r>
      <w:r w:rsidRPr="00810AC8">
        <w:t>in</w:t>
      </w:r>
      <w:r w:rsidRPr="00810AC8">
        <w:rPr>
          <w:spacing w:val="-12"/>
        </w:rPr>
        <w:t xml:space="preserve"> </w:t>
      </w:r>
      <w:r w:rsidRPr="00810AC8">
        <w:t>this</w:t>
      </w:r>
      <w:r w:rsidRPr="00810AC8">
        <w:rPr>
          <w:spacing w:val="-12"/>
        </w:rPr>
        <w:t xml:space="preserve"> </w:t>
      </w:r>
      <w:r w:rsidRPr="00810AC8">
        <w:t>Contract.</w:t>
      </w:r>
      <w:r w:rsidRPr="00810AC8">
        <w:rPr>
          <w:spacing w:val="-13"/>
        </w:rPr>
        <w:t xml:space="preserve"> </w:t>
      </w:r>
      <w:r w:rsidRPr="00810AC8">
        <w:t>For</w:t>
      </w:r>
      <w:r w:rsidRPr="00810AC8">
        <w:rPr>
          <w:spacing w:val="-11"/>
        </w:rPr>
        <w:t xml:space="preserve"> </w:t>
      </w:r>
      <w:r w:rsidRPr="00810AC8">
        <w:t>the</w:t>
      </w:r>
      <w:r w:rsidRPr="00810AC8">
        <w:rPr>
          <w:spacing w:val="-15"/>
        </w:rPr>
        <w:t xml:space="preserve"> </w:t>
      </w:r>
      <w:r w:rsidRPr="00810AC8">
        <w:t>purposes</w:t>
      </w:r>
      <w:r w:rsidRPr="00810AC8">
        <w:rPr>
          <w:spacing w:val="-12"/>
        </w:rPr>
        <w:t xml:space="preserve"> </w:t>
      </w:r>
      <w:r w:rsidRPr="00810AC8">
        <w:t>of</w:t>
      </w:r>
      <w:r w:rsidRPr="00810AC8">
        <w:rPr>
          <w:spacing w:val="-13"/>
        </w:rPr>
        <w:t xml:space="preserve"> </w:t>
      </w:r>
      <w:r w:rsidRPr="00810AC8">
        <w:t>this</w:t>
      </w:r>
      <w:r w:rsidRPr="00810AC8">
        <w:rPr>
          <w:spacing w:val="-11"/>
        </w:rPr>
        <w:t xml:space="preserve"> </w:t>
      </w:r>
      <w:r w:rsidRPr="00810AC8">
        <w:t>Contract, the term “qualified personnel” will mean those personnel that have been investigated, tested, and trained in the manner described within this Contract</w:t>
      </w:r>
      <w:r w:rsidR="00A707E6" w:rsidRPr="00810AC8">
        <w:t>:</w:t>
      </w:r>
    </w:p>
    <w:p w14:paraId="0982BFE6" w14:textId="77777777" w:rsidR="007A09D0" w:rsidRPr="00810AC8" w:rsidRDefault="00000000" w:rsidP="00A707E6">
      <w:pPr>
        <w:pStyle w:val="BodyText"/>
        <w:numPr>
          <w:ilvl w:val="2"/>
          <w:numId w:val="6"/>
        </w:numPr>
        <w:ind w:right="121"/>
      </w:pPr>
      <w:r w:rsidRPr="00810AC8">
        <w:t>and, as proposed by the Consultant within its proposal or as provided by the Consultant during the Consultant’s normal conduct of business.</w:t>
      </w:r>
    </w:p>
    <w:p w14:paraId="78089A17" w14:textId="77777777" w:rsidR="007A09D0" w:rsidRPr="00810AC8" w:rsidRDefault="007A09D0">
      <w:pPr>
        <w:pStyle w:val="BodyText"/>
      </w:pPr>
    </w:p>
    <w:p w14:paraId="7D0C65C1" w14:textId="3F9C2D16" w:rsidR="007A09D0" w:rsidRPr="00810AC8" w:rsidRDefault="00000000" w:rsidP="00B965E6">
      <w:pPr>
        <w:pStyle w:val="BodyText"/>
        <w:numPr>
          <w:ilvl w:val="2"/>
          <w:numId w:val="6"/>
        </w:numPr>
        <w:ind w:right="121"/>
        <w:jc w:val="both"/>
      </w:pPr>
      <w:r w:rsidRPr="00810AC8">
        <w:t xml:space="preserve">Indemnification: To the fullest extent permitted by law, the Consultant will </w:t>
      </w:r>
      <w:r w:rsidR="00A707E6" w:rsidRPr="00810AC8">
        <w:t>indemnify, defend</w:t>
      </w:r>
      <w:r w:rsidRPr="00810AC8">
        <w:t xml:space="preserve">, and hold harmless </w:t>
      </w:r>
      <w:r w:rsidR="00B965E6" w:rsidRPr="00810AC8">
        <w:t>CVLICH</w:t>
      </w:r>
      <w:r w:rsidRPr="00810AC8">
        <w:t xml:space="preserve"> and </w:t>
      </w:r>
      <w:r w:rsidR="00B965E6" w:rsidRPr="00810AC8">
        <w:t>CVLICH</w:t>
      </w:r>
      <w:r w:rsidRPr="00810AC8">
        <w:t xml:space="preserve">‘s governing boards, agents, affiliates, employees, managers, officers, attorneys, other consultants, and successors and assigns (the "Indemnified Parties") from and against any and all liability, claims, damage, costs, expenses, awards, fines, judgments, and attorneys' fees (including, without limitation, expert witness fees and other litigation expenses) of every nature arising out of or in connection with the Consultant's performance of work under this Contract, and work of the Consultant’s agents, employees, subcontractors, and independent consultants, or the Consultant’s failure to comply with any of its obligations contained in the Contract, except to the extent the claims arise out of, pertain to, or relate to the sole negligence, active negligence, or willful misconduct of the Indemnified Parties or the Indemnified Parties' other agents, affiliates, or other independent consultants that are responsible to Indemnified Parties. Such </w:t>
      </w:r>
      <w:proofErr w:type="gramStart"/>
      <w:r w:rsidRPr="00810AC8">
        <w:t>obligation</w:t>
      </w:r>
      <w:proofErr w:type="gramEnd"/>
      <w:r w:rsidRPr="00810AC8">
        <w:t xml:space="preserve"> will not be construed to negate, abridge, or reduce other rights or obligations of indemnity that would otherwise exist as to Indemnified Parties.</w:t>
      </w:r>
    </w:p>
    <w:p w14:paraId="5FA891A0" w14:textId="77777777" w:rsidR="007A09D0" w:rsidRPr="00810AC8" w:rsidRDefault="007A09D0">
      <w:pPr>
        <w:pStyle w:val="BodyText"/>
        <w:spacing w:before="1"/>
      </w:pPr>
    </w:p>
    <w:p w14:paraId="60E79258" w14:textId="77777777" w:rsidR="007A09D0" w:rsidRPr="00810AC8" w:rsidRDefault="00000000" w:rsidP="00B965E6">
      <w:pPr>
        <w:pStyle w:val="BodyText"/>
        <w:numPr>
          <w:ilvl w:val="2"/>
          <w:numId w:val="6"/>
        </w:numPr>
        <w:spacing w:before="1"/>
        <w:ind w:right="119"/>
        <w:jc w:val="both"/>
      </w:pPr>
      <w:r w:rsidRPr="00810AC8">
        <w:t>The</w:t>
      </w:r>
      <w:r w:rsidRPr="00810AC8">
        <w:rPr>
          <w:spacing w:val="-13"/>
        </w:rPr>
        <w:t xml:space="preserve"> </w:t>
      </w:r>
      <w:r w:rsidRPr="00810AC8">
        <w:t>indemnification</w:t>
      </w:r>
      <w:r w:rsidRPr="00810AC8">
        <w:rPr>
          <w:spacing w:val="-13"/>
        </w:rPr>
        <w:t xml:space="preserve"> </w:t>
      </w:r>
      <w:r w:rsidRPr="00810AC8">
        <w:t>obligations</w:t>
      </w:r>
      <w:r w:rsidRPr="00810AC8">
        <w:rPr>
          <w:spacing w:val="-13"/>
        </w:rPr>
        <w:t xml:space="preserve"> </w:t>
      </w:r>
      <w:r w:rsidRPr="00810AC8">
        <w:t>of</w:t>
      </w:r>
      <w:r w:rsidRPr="00810AC8">
        <w:rPr>
          <w:spacing w:val="-12"/>
        </w:rPr>
        <w:t xml:space="preserve"> </w:t>
      </w:r>
      <w:r w:rsidRPr="00810AC8">
        <w:t>the</w:t>
      </w:r>
      <w:r w:rsidRPr="00810AC8">
        <w:rPr>
          <w:spacing w:val="-12"/>
        </w:rPr>
        <w:t xml:space="preserve"> </w:t>
      </w:r>
      <w:r w:rsidRPr="00810AC8">
        <w:t>Consultant</w:t>
      </w:r>
      <w:r w:rsidRPr="00810AC8">
        <w:rPr>
          <w:spacing w:val="-14"/>
        </w:rPr>
        <w:t xml:space="preserve"> </w:t>
      </w:r>
      <w:r w:rsidRPr="00810AC8">
        <w:t>under</w:t>
      </w:r>
      <w:r w:rsidRPr="00810AC8">
        <w:rPr>
          <w:spacing w:val="-12"/>
        </w:rPr>
        <w:t xml:space="preserve"> </w:t>
      </w:r>
      <w:r w:rsidRPr="00810AC8">
        <w:t>this</w:t>
      </w:r>
      <w:r w:rsidRPr="00810AC8">
        <w:rPr>
          <w:spacing w:val="-12"/>
        </w:rPr>
        <w:t xml:space="preserve"> </w:t>
      </w:r>
      <w:r w:rsidRPr="00810AC8">
        <w:t>Contract</w:t>
      </w:r>
      <w:r w:rsidRPr="00810AC8">
        <w:rPr>
          <w:spacing w:val="-13"/>
        </w:rPr>
        <w:t xml:space="preserve"> </w:t>
      </w:r>
      <w:r w:rsidRPr="00810AC8">
        <w:t>will</w:t>
      </w:r>
      <w:r w:rsidRPr="00810AC8">
        <w:rPr>
          <w:spacing w:val="-15"/>
        </w:rPr>
        <w:t xml:space="preserve"> </w:t>
      </w:r>
      <w:r w:rsidRPr="00810AC8">
        <w:t>not</w:t>
      </w:r>
      <w:r w:rsidRPr="00810AC8">
        <w:rPr>
          <w:spacing w:val="-11"/>
        </w:rPr>
        <w:t xml:space="preserve"> </w:t>
      </w:r>
      <w:r w:rsidRPr="00810AC8">
        <w:t>be limited by</w:t>
      </w:r>
      <w:r w:rsidRPr="00810AC8">
        <w:rPr>
          <w:spacing w:val="-1"/>
        </w:rPr>
        <w:t xml:space="preserve"> </w:t>
      </w:r>
      <w:r w:rsidRPr="00810AC8">
        <w:t>the</w:t>
      </w:r>
      <w:r w:rsidRPr="00810AC8">
        <w:rPr>
          <w:spacing w:val="-3"/>
        </w:rPr>
        <w:t xml:space="preserve"> </w:t>
      </w:r>
      <w:r w:rsidRPr="00810AC8">
        <w:t>amounts</w:t>
      </w:r>
      <w:r w:rsidRPr="00810AC8">
        <w:rPr>
          <w:spacing w:val="-2"/>
        </w:rPr>
        <w:t xml:space="preserve"> </w:t>
      </w:r>
      <w:r w:rsidRPr="00810AC8">
        <w:t>or types of</w:t>
      </w:r>
      <w:r w:rsidRPr="00810AC8">
        <w:rPr>
          <w:spacing w:val="-2"/>
        </w:rPr>
        <w:t xml:space="preserve"> </w:t>
      </w:r>
      <w:r w:rsidRPr="00810AC8">
        <w:t>insurance</w:t>
      </w:r>
      <w:r w:rsidRPr="00810AC8">
        <w:rPr>
          <w:spacing w:val="-2"/>
        </w:rPr>
        <w:t xml:space="preserve"> </w:t>
      </w:r>
      <w:r w:rsidRPr="00810AC8">
        <w:t>(or</w:t>
      </w:r>
      <w:r w:rsidRPr="00810AC8">
        <w:rPr>
          <w:spacing w:val="-1"/>
        </w:rPr>
        <w:t xml:space="preserve"> </w:t>
      </w:r>
      <w:r w:rsidRPr="00810AC8">
        <w:t>the deductibles</w:t>
      </w:r>
      <w:r w:rsidRPr="00810AC8">
        <w:rPr>
          <w:spacing w:val="-2"/>
        </w:rPr>
        <w:t xml:space="preserve"> </w:t>
      </w:r>
      <w:r w:rsidRPr="00810AC8">
        <w:t>or self-insured retention amounts of such insurance) which the Consultant is required to carry under this Contract. The Indemnified Parties' right to indemnification from the Consultant under this section will be independent of the Indemnified Parties' rights</w:t>
      </w:r>
      <w:r w:rsidRPr="00810AC8">
        <w:rPr>
          <w:spacing w:val="-9"/>
        </w:rPr>
        <w:t xml:space="preserve"> </w:t>
      </w:r>
      <w:r w:rsidRPr="00810AC8">
        <w:t>under</w:t>
      </w:r>
      <w:r w:rsidRPr="00810AC8">
        <w:rPr>
          <w:spacing w:val="-8"/>
        </w:rPr>
        <w:t xml:space="preserve"> </w:t>
      </w:r>
      <w:r w:rsidRPr="00810AC8">
        <w:t>the</w:t>
      </w:r>
      <w:r w:rsidRPr="00810AC8">
        <w:rPr>
          <w:spacing w:val="-10"/>
        </w:rPr>
        <w:t xml:space="preserve"> </w:t>
      </w:r>
      <w:r w:rsidRPr="00810AC8">
        <w:t>insurance</w:t>
      </w:r>
      <w:r w:rsidRPr="00810AC8">
        <w:rPr>
          <w:spacing w:val="-9"/>
        </w:rPr>
        <w:t xml:space="preserve"> </w:t>
      </w:r>
      <w:r w:rsidRPr="00810AC8">
        <w:t>to</w:t>
      </w:r>
      <w:r w:rsidRPr="00810AC8">
        <w:rPr>
          <w:spacing w:val="-7"/>
        </w:rPr>
        <w:t xml:space="preserve"> </w:t>
      </w:r>
      <w:r w:rsidRPr="00810AC8">
        <w:t>be</w:t>
      </w:r>
      <w:r w:rsidRPr="00810AC8">
        <w:rPr>
          <w:spacing w:val="-10"/>
        </w:rPr>
        <w:t xml:space="preserve"> </w:t>
      </w:r>
      <w:r w:rsidRPr="00810AC8">
        <w:t>provided</w:t>
      </w:r>
      <w:r w:rsidRPr="00810AC8">
        <w:rPr>
          <w:spacing w:val="-9"/>
        </w:rPr>
        <w:t xml:space="preserve"> </w:t>
      </w:r>
      <w:r w:rsidRPr="00810AC8">
        <w:t>by</w:t>
      </w:r>
      <w:r w:rsidRPr="00810AC8">
        <w:rPr>
          <w:spacing w:val="-10"/>
        </w:rPr>
        <w:t xml:space="preserve"> </w:t>
      </w:r>
      <w:r w:rsidRPr="00810AC8">
        <w:t>the</w:t>
      </w:r>
      <w:r w:rsidRPr="00810AC8">
        <w:rPr>
          <w:spacing w:val="-10"/>
        </w:rPr>
        <w:t xml:space="preserve"> </w:t>
      </w:r>
      <w:r w:rsidRPr="00810AC8">
        <w:t>Consultant</w:t>
      </w:r>
      <w:r w:rsidRPr="00810AC8">
        <w:rPr>
          <w:spacing w:val="-8"/>
        </w:rPr>
        <w:t xml:space="preserve"> </w:t>
      </w:r>
      <w:r w:rsidRPr="00810AC8">
        <w:t>under</w:t>
      </w:r>
      <w:r w:rsidRPr="00810AC8">
        <w:rPr>
          <w:spacing w:val="-8"/>
        </w:rPr>
        <w:t xml:space="preserve"> </w:t>
      </w:r>
      <w:r w:rsidRPr="00810AC8">
        <w:t>this</w:t>
      </w:r>
      <w:r w:rsidRPr="00810AC8">
        <w:rPr>
          <w:spacing w:val="-9"/>
        </w:rPr>
        <w:t xml:space="preserve"> </w:t>
      </w:r>
      <w:r w:rsidRPr="00810AC8">
        <w:t>Contract.</w:t>
      </w:r>
    </w:p>
    <w:p w14:paraId="2EE63766" w14:textId="77777777" w:rsidR="007A09D0" w:rsidRPr="00810AC8" w:rsidRDefault="007A09D0">
      <w:pPr>
        <w:pStyle w:val="BodyText"/>
      </w:pPr>
    </w:p>
    <w:p w14:paraId="50E82071" w14:textId="77777777" w:rsidR="007A09D0" w:rsidRPr="00810AC8" w:rsidRDefault="00000000" w:rsidP="00B965E6">
      <w:pPr>
        <w:pStyle w:val="BodyText"/>
        <w:numPr>
          <w:ilvl w:val="2"/>
          <w:numId w:val="6"/>
        </w:numPr>
        <w:ind w:right="118"/>
        <w:jc w:val="both"/>
      </w:pPr>
      <w:r w:rsidRPr="00810AC8">
        <w:t>The Consultant's duty to defend the Indemnified Parties is entirely separate from,</w:t>
      </w:r>
      <w:r w:rsidRPr="00810AC8">
        <w:rPr>
          <w:spacing w:val="-12"/>
        </w:rPr>
        <w:t xml:space="preserve"> </w:t>
      </w:r>
      <w:r w:rsidRPr="00810AC8">
        <w:t>independent</w:t>
      </w:r>
      <w:r w:rsidRPr="00810AC8">
        <w:rPr>
          <w:spacing w:val="-13"/>
        </w:rPr>
        <w:t xml:space="preserve"> </w:t>
      </w:r>
      <w:r w:rsidRPr="00810AC8">
        <w:t>of,</w:t>
      </w:r>
      <w:r w:rsidRPr="00810AC8">
        <w:rPr>
          <w:spacing w:val="-12"/>
        </w:rPr>
        <w:t xml:space="preserve"> </w:t>
      </w:r>
      <w:r w:rsidRPr="00810AC8">
        <w:t>and</w:t>
      </w:r>
      <w:r w:rsidRPr="00810AC8">
        <w:rPr>
          <w:spacing w:val="-13"/>
        </w:rPr>
        <w:t xml:space="preserve"> </w:t>
      </w:r>
      <w:r w:rsidRPr="00810AC8">
        <w:t>free-standing</w:t>
      </w:r>
      <w:r w:rsidRPr="00810AC8">
        <w:rPr>
          <w:spacing w:val="-13"/>
        </w:rPr>
        <w:t xml:space="preserve"> </w:t>
      </w:r>
      <w:r w:rsidRPr="00810AC8">
        <w:t>from</w:t>
      </w:r>
      <w:r w:rsidRPr="00810AC8">
        <w:rPr>
          <w:spacing w:val="-16"/>
        </w:rPr>
        <w:t xml:space="preserve"> </w:t>
      </w:r>
      <w:r w:rsidRPr="00810AC8">
        <w:t>the</w:t>
      </w:r>
      <w:r w:rsidRPr="00810AC8">
        <w:rPr>
          <w:spacing w:val="-13"/>
        </w:rPr>
        <w:t xml:space="preserve"> </w:t>
      </w:r>
      <w:r w:rsidRPr="00810AC8">
        <w:t>Consultant's</w:t>
      </w:r>
      <w:r w:rsidRPr="00810AC8">
        <w:rPr>
          <w:spacing w:val="-13"/>
        </w:rPr>
        <w:t xml:space="preserve"> </w:t>
      </w:r>
      <w:r w:rsidRPr="00810AC8">
        <w:t>duty</w:t>
      </w:r>
      <w:r w:rsidRPr="00810AC8">
        <w:rPr>
          <w:spacing w:val="-15"/>
        </w:rPr>
        <w:t xml:space="preserve"> </w:t>
      </w:r>
      <w:r w:rsidRPr="00810AC8">
        <w:t>to</w:t>
      </w:r>
      <w:r w:rsidRPr="00810AC8">
        <w:rPr>
          <w:spacing w:val="-15"/>
        </w:rPr>
        <w:t xml:space="preserve"> </w:t>
      </w:r>
      <w:r w:rsidRPr="00810AC8">
        <w:t xml:space="preserve">indemnify the Indemnified Parties, including, without limitation, the defense of the Indemnified Parties against claims </w:t>
      </w:r>
      <w:r w:rsidRPr="00810AC8">
        <w:lastRenderedPageBreak/>
        <w:t>for which the Indemnified Parties (or any of them) may be strictly liable and applies whether the issue of the Consultant's liability, breach of this Contract or other obligation, or the Consultant's responsibility</w:t>
      </w:r>
      <w:r w:rsidRPr="00810AC8">
        <w:rPr>
          <w:spacing w:val="-5"/>
        </w:rPr>
        <w:t xml:space="preserve"> </w:t>
      </w:r>
      <w:r w:rsidRPr="00810AC8">
        <w:t>has</w:t>
      </w:r>
      <w:r w:rsidRPr="00810AC8">
        <w:rPr>
          <w:spacing w:val="-4"/>
        </w:rPr>
        <w:t xml:space="preserve"> </w:t>
      </w:r>
      <w:r w:rsidRPr="00810AC8">
        <w:t>been</w:t>
      </w:r>
      <w:r w:rsidRPr="00810AC8">
        <w:rPr>
          <w:spacing w:val="-5"/>
        </w:rPr>
        <w:t xml:space="preserve"> </w:t>
      </w:r>
      <w:r w:rsidRPr="00810AC8">
        <w:t>determined</w:t>
      </w:r>
      <w:r w:rsidRPr="00810AC8">
        <w:rPr>
          <w:spacing w:val="-5"/>
        </w:rPr>
        <w:t xml:space="preserve"> </w:t>
      </w:r>
      <w:r w:rsidRPr="00810AC8">
        <w:t>and</w:t>
      </w:r>
      <w:r w:rsidRPr="00810AC8">
        <w:rPr>
          <w:spacing w:val="-5"/>
        </w:rPr>
        <w:t xml:space="preserve"> </w:t>
      </w:r>
      <w:r w:rsidRPr="00810AC8">
        <w:t>whether</w:t>
      </w:r>
      <w:r w:rsidRPr="00810AC8">
        <w:rPr>
          <w:spacing w:val="-6"/>
        </w:rPr>
        <w:t xml:space="preserve"> </w:t>
      </w:r>
      <w:r w:rsidRPr="00810AC8">
        <w:t>the</w:t>
      </w:r>
      <w:r w:rsidRPr="00810AC8">
        <w:rPr>
          <w:spacing w:val="-5"/>
        </w:rPr>
        <w:t xml:space="preserve"> </w:t>
      </w:r>
      <w:r w:rsidRPr="00810AC8">
        <w:t>Indemnified</w:t>
      </w:r>
      <w:r w:rsidRPr="00810AC8">
        <w:rPr>
          <w:spacing w:val="-5"/>
        </w:rPr>
        <w:t xml:space="preserve"> </w:t>
      </w:r>
      <w:r w:rsidRPr="00810AC8">
        <w:t>Parties</w:t>
      </w:r>
      <w:r w:rsidRPr="00810AC8">
        <w:rPr>
          <w:spacing w:val="-7"/>
        </w:rPr>
        <w:t xml:space="preserve"> </w:t>
      </w:r>
      <w:r w:rsidRPr="00810AC8">
        <w:t>(or</w:t>
      </w:r>
      <w:r w:rsidRPr="00810AC8">
        <w:rPr>
          <w:spacing w:val="-4"/>
        </w:rPr>
        <w:t xml:space="preserve"> </w:t>
      </w:r>
      <w:r w:rsidRPr="00810AC8">
        <w:t>any of</w:t>
      </w:r>
      <w:r w:rsidRPr="00810AC8">
        <w:rPr>
          <w:spacing w:val="-17"/>
        </w:rPr>
        <w:t xml:space="preserve"> </w:t>
      </w:r>
      <w:r w:rsidRPr="00810AC8">
        <w:t>them)</w:t>
      </w:r>
      <w:r w:rsidRPr="00810AC8">
        <w:rPr>
          <w:spacing w:val="-17"/>
        </w:rPr>
        <w:t xml:space="preserve"> </w:t>
      </w:r>
      <w:r w:rsidRPr="00810AC8">
        <w:t>have</w:t>
      </w:r>
      <w:r w:rsidRPr="00810AC8">
        <w:rPr>
          <w:spacing w:val="-16"/>
        </w:rPr>
        <w:t xml:space="preserve"> </w:t>
      </w:r>
      <w:r w:rsidRPr="00810AC8">
        <w:t>paid</w:t>
      </w:r>
      <w:r w:rsidRPr="00810AC8">
        <w:rPr>
          <w:spacing w:val="-17"/>
        </w:rPr>
        <w:t xml:space="preserve"> </w:t>
      </w:r>
      <w:r w:rsidRPr="00810AC8">
        <w:t>any</w:t>
      </w:r>
      <w:r w:rsidRPr="00810AC8">
        <w:rPr>
          <w:spacing w:val="-16"/>
        </w:rPr>
        <w:t xml:space="preserve"> </w:t>
      </w:r>
      <w:r w:rsidRPr="00810AC8">
        <w:t>sums</w:t>
      </w:r>
      <w:r w:rsidRPr="00810AC8">
        <w:rPr>
          <w:spacing w:val="-17"/>
        </w:rPr>
        <w:t xml:space="preserve"> </w:t>
      </w:r>
      <w:r w:rsidRPr="00810AC8">
        <w:t>or</w:t>
      </w:r>
      <w:r w:rsidRPr="00810AC8">
        <w:rPr>
          <w:spacing w:val="-16"/>
        </w:rPr>
        <w:t xml:space="preserve"> </w:t>
      </w:r>
      <w:r w:rsidRPr="00810AC8">
        <w:t>incurred</w:t>
      </w:r>
      <w:r w:rsidRPr="00810AC8">
        <w:rPr>
          <w:spacing w:val="-17"/>
        </w:rPr>
        <w:t xml:space="preserve"> </w:t>
      </w:r>
      <w:r w:rsidRPr="00810AC8">
        <w:t>any</w:t>
      </w:r>
      <w:r w:rsidRPr="00810AC8">
        <w:rPr>
          <w:spacing w:val="-17"/>
        </w:rPr>
        <w:t xml:space="preserve"> </w:t>
      </w:r>
      <w:r w:rsidRPr="00810AC8">
        <w:t>detriment,</w:t>
      </w:r>
      <w:r w:rsidRPr="00810AC8">
        <w:rPr>
          <w:spacing w:val="-16"/>
        </w:rPr>
        <w:t xml:space="preserve"> </w:t>
      </w:r>
      <w:r w:rsidRPr="00810AC8">
        <w:t>arising</w:t>
      </w:r>
      <w:r w:rsidRPr="00810AC8">
        <w:rPr>
          <w:spacing w:val="-17"/>
        </w:rPr>
        <w:t xml:space="preserve"> </w:t>
      </w:r>
      <w:r w:rsidRPr="00810AC8">
        <w:t>out</w:t>
      </w:r>
      <w:r w:rsidRPr="00810AC8">
        <w:rPr>
          <w:spacing w:val="-16"/>
        </w:rPr>
        <w:t xml:space="preserve"> </w:t>
      </w:r>
      <w:r w:rsidRPr="00810AC8">
        <w:t>of</w:t>
      </w:r>
      <w:r w:rsidRPr="00810AC8">
        <w:rPr>
          <w:spacing w:val="-17"/>
        </w:rPr>
        <w:t xml:space="preserve"> </w:t>
      </w:r>
      <w:r w:rsidRPr="00810AC8">
        <w:t>or</w:t>
      </w:r>
      <w:r w:rsidRPr="00810AC8">
        <w:rPr>
          <w:spacing w:val="-16"/>
        </w:rPr>
        <w:t xml:space="preserve"> </w:t>
      </w:r>
      <w:r w:rsidRPr="00810AC8">
        <w:t>resulting directly or indirectly from the Consultant's performance of the Work. Such defense obligation will arise immediately upon presentation of a claim by any person or entity which arises out of or is connected to the Services performed by</w:t>
      </w:r>
      <w:r w:rsidRPr="00810AC8">
        <w:rPr>
          <w:spacing w:val="-9"/>
        </w:rPr>
        <w:t xml:space="preserve"> </w:t>
      </w:r>
      <w:r w:rsidRPr="00810AC8">
        <w:t>the</w:t>
      </w:r>
      <w:r w:rsidRPr="00810AC8">
        <w:rPr>
          <w:spacing w:val="-11"/>
        </w:rPr>
        <w:t xml:space="preserve"> </w:t>
      </w:r>
      <w:r w:rsidRPr="00810AC8">
        <w:t>Consultant</w:t>
      </w:r>
      <w:r w:rsidRPr="00810AC8">
        <w:rPr>
          <w:spacing w:val="-6"/>
        </w:rPr>
        <w:t xml:space="preserve"> </w:t>
      </w:r>
      <w:r w:rsidRPr="00810AC8">
        <w:t>or</w:t>
      </w:r>
      <w:r w:rsidRPr="00810AC8">
        <w:rPr>
          <w:spacing w:val="-7"/>
        </w:rPr>
        <w:t xml:space="preserve"> </w:t>
      </w:r>
      <w:r w:rsidRPr="00810AC8">
        <w:t>any</w:t>
      </w:r>
      <w:r w:rsidRPr="00810AC8">
        <w:rPr>
          <w:spacing w:val="-11"/>
        </w:rPr>
        <w:t xml:space="preserve"> </w:t>
      </w:r>
      <w:r w:rsidRPr="00810AC8">
        <w:t>of</w:t>
      </w:r>
      <w:r w:rsidRPr="00810AC8">
        <w:rPr>
          <w:spacing w:val="-10"/>
        </w:rPr>
        <w:t xml:space="preserve"> </w:t>
      </w:r>
      <w:r w:rsidRPr="00810AC8">
        <w:t>the</w:t>
      </w:r>
      <w:r w:rsidRPr="00810AC8">
        <w:rPr>
          <w:spacing w:val="-11"/>
        </w:rPr>
        <w:t xml:space="preserve"> </w:t>
      </w:r>
      <w:r w:rsidRPr="00810AC8">
        <w:t>Consultant’s</w:t>
      </w:r>
      <w:r w:rsidRPr="00810AC8">
        <w:rPr>
          <w:spacing w:val="-9"/>
        </w:rPr>
        <w:t xml:space="preserve"> </w:t>
      </w:r>
      <w:r w:rsidRPr="00810AC8">
        <w:t>agents,</w:t>
      </w:r>
      <w:r w:rsidRPr="00810AC8">
        <w:rPr>
          <w:spacing w:val="-10"/>
        </w:rPr>
        <w:t xml:space="preserve"> </w:t>
      </w:r>
      <w:r w:rsidRPr="00810AC8">
        <w:t>employees,</w:t>
      </w:r>
      <w:r w:rsidRPr="00810AC8">
        <w:rPr>
          <w:spacing w:val="-8"/>
        </w:rPr>
        <w:t xml:space="preserve"> </w:t>
      </w:r>
      <w:r w:rsidRPr="00810AC8">
        <w:t>subcontractors, and</w:t>
      </w:r>
      <w:r w:rsidRPr="00810AC8">
        <w:rPr>
          <w:spacing w:val="-8"/>
        </w:rPr>
        <w:t xml:space="preserve"> </w:t>
      </w:r>
      <w:r w:rsidRPr="00810AC8">
        <w:t>independent</w:t>
      </w:r>
      <w:r w:rsidRPr="00810AC8">
        <w:rPr>
          <w:spacing w:val="-6"/>
        </w:rPr>
        <w:t xml:space="preserve"> </w:t>
      </w:r>
      <w:r w:rsidRPr="00810AC8">
        <w:t>consultants</w:t>
      </w:r>
      <w:r w:rsidRPr="00810AC8">
        <w:rPr>
          <w:spacing w:val="-8"/>
        </w:rPr>
        <w:t xml:space="preserve"> </w:t>
      </w:r>
      <w:r w:rsidRPr="00810AC8">
        <w:t>and</w:t>
      </w:r>
      <w:r w:rsidRPr="00810AC8">
        <w:rPr>
          <w:spacing w:val="-10"/>
        </w:rPr>
        <w:t xml:space="preserve"> </w:t>
      </w:r>
      <w:r w:rsidRPr="00810AC8">
        <w:t>written</w:t>
      </w:r>
      <w:r w:rsidRPr="00810AC8">
        <w:rPr>
          <w:spacing w:val="-10"/>
        </w:rPr>
        <w:t xml:space="preserve"> </w:t>
      </w:r>
      <w:r w:rsidRPr="00810AC8">
        <w:t>notice</w:t>
      </w:r>
      <w:r w:rsidRPr="00810AC8">
        <w:rPr>
          <w:spacing w:val="-9"/>
        </w:rPr>
        <w:t xml:space="preserve"> </w:t>
      </w:r>
      <w:r w:rsidRPr="00810AC8">
        <w:t>of</w:t>
      </w:r>
      <w:r w:rsidRPr="00810AC8">
        <w:rPr>
          <w:spacing w:val="-7"/>
        </w:rPr>
        <w:t xml:space="preserve"> </w:t>
      </w:r>
      <w:r w:rsidRPr="00810AC8">
        <w:t>such</w:t>
      </w:r>
      <w:r w:rsidRPr="00810AC8">
        <w:rPr>
          <w:spacing w:val="-9"/>
        </w:rPr>
        <w:t xml:space="preserve"> </w:t>
      </w:r>
      <w:r w:rsidRPr="00810AC8">
        <w:t>claim</w:t>
      </w:r>
      <w:r w:rsidRPr="00810AC8">
        <w:rPr>
          <w:spacing w:val="-9"/>
        </w:rPr>
        <w:t xml:space="preserve"> </w:t>
      </w:r>
      <w:r w:rsidRPr="00810AC8">
        <w:t>being</w:t>
      </w:r>
      <w:r w:rsidRPr="00810AC8">
        <w:rPr>
          <w:spacing w:val="-9"/>
        </w:rPr>
        <w:t xml:space="preserve"> </w:t>
      </w:r>
      <w:r w:rsidRPr="00810AC8">
        <w:t>tendered</w:t>
      </w:r>
      <w:r w:rsidRPr="00810AC8">
        <w:rPr>
          <w:spacing w:val="-9"/>
        </w:rPr>
        <w:t xml:space="preserve"> </w:t>
      </w:r>
      <w:r w:rsidRPr="00810AC8">
        <w:t>to the Consultant.</w:t>
      </w:r>
    </w:p>
    <w:p w14:paraId="74316777" w14:textId="77777777" w:rsidR="007A09D0" w:rsidRPr="00810AC8" w:rsidRDefault="007A09D0">
      <w:pPr>
        <w:pStyle w:val="BodyText"/>
        <w:spacing w:before="1"/>
      </w:pPr>
    </w:p>
    <w:p w14:paraId="265B26F6" w14:textId="6418AE3E" w:rsidR="007A09D0" w:rsidRPr="00810AC8" w:rsidRDefault="00000000" w:rsidP="00A707E6">
      <w:pPr>
        <w:pStyle w:val="BodyText"/>
        <w:numPr>
          <w:ilvl w:val="2"/>
          <w:numId w:val="6"/>
        </w:numPr>
      </w:pPr>
      <w:r w:rsidRPr="00810AC8">
        <w:t xml:space="preserve">Insurance Requirements: The Consultant will maintain for the duration of the Contract </w:t>
      </w:r>
      <w:r w:rsidR="00B965E6" w:rsidRPr="00810AC8">
        <w:t xml:space="preserve">     </w:t>
      </w:r>
      <w:r w:rsidRPr="00810AC8">
        <w:t xml:space="preserve">insurance against claims for injuries to persons or damages to property which may </w:t>
      </w:r>
      <w:r w:rsidR="00A707E6" w:rsidRPr="00810AC8">
        <w:t>arise from</w:t>
      </w:r>
      <w:r w:rsidRPr="00810AC8">
        <w:t xml:space="preserve"> or in connection with the performance of or failure to perform the work under </w:t>
      </w:r>
      <w:r w:rsidR="00A707E6" w:rsidRPr="00810AC8">
        <w:t>this Contract</w:t>
      </w:r>
      <w:r w:rsidRPr="00810AC8">
        <w:t xml:space="preserve"> by the Consultant, or the Consultant’s agents, representatives, employees, subcontractors, or independent consultants at a minimum per the attached Appendix No. 3 Insurance Requirements for Consultants.</w:t>
      </w:r>
    </w:p>
    <w:p w14:paraId="1A5B5413" w14:textId="77777777" w:rsidR="007A09D0" w:rsidRPr="00810AC8" w:rsidRDefault="007A09D0">
      <w:pPr>
        <w:pStyle w:val="BodyText"/>
      </w:pPr>
    </w:p>
    <w:p w14:paraId="3CB51AB8" w14:textId="657A8AD1" w:rsidR="007A09D0" w:rsidRDefault="00000000" w:rsidP="00B965E6">
      <w:pPr>
        <w:pStyle w:val="ListParagraph"/>
        <w:numPr>
          <w:ilvl w:val="2"/>
          <w:numId w:val="6"/>
        </w:numPr>
        <w:tabs>
          <w:tab w:val="left" w:pos="2988"/>
          <w:tab w:val="left" w:pos="2992"/>
        </w:tabs>
        <w:ind w:right="118"/>
      </w:pPr>
      <w:r w:rsidRPr="00810AC8">
        <w:t xml:space="preserve">Verification of Coverage: Within 14 days of signing this Contract, the Consultant will furnish </w:t>
      </w:r>
      <w:r w:rsidR="00B965E6" w:rsidRPr="00810AC8">
        <w:t>CVLICH</w:t>
      </w:r>
      <w:r w:rsidRPr="00810AC8">
        <w:t xml:space="preserve"> with original certificates and amendatory endorsements </w:t>
      </w:r>
      <w:proofErr w:type="gramStart"/>
      <w:r w:rsidRPr="00810AC8">
        <w:t>effecting</w:t>
      </w:r>
      <w:proofErr w:type="gramEnd"/>
      <w:r w:rsidRPr="00810AC8">
        <w:t xml:space="preserve"> coverage required by this Contract. The endorsements</w:t>
      </w:r>
      <w:r w:rsidRPr="00810AC8">
        <w:rPr>
          <w:spacing w:val="-17"/>
        </w:rPr>
        <w:t xml:space="preserve"> </w:t>
      </w:r>
      <w:r w:rsidRPr="00810AC8">
        <w:t>must</w:t>
      </w:r>
      <w:r w:rsidRPr="00810AC8">
        <w:rPr>
          <w:spacing w:val="-17"/>
        </w:rPr>
        <w:t xml:space="preserve"> </w:t>
      </w:r>
      <w:r w:rsidRPr="00810AC8">
        <w:t>conform</w:t>
      </w:r>
      <w:r w:rsidRPr="00810AC8">
        <w:rPr>
          <w:spacing w:val="-16"/>
        </w:rPr>
        <w:t xml:space="preserve"> </w:t>
      </w:r>
      <w:r w:rsidRPr="00810AC8">
        <w:t>fully</w:t>
      </w:r>
      <w:r w:rsidRPr="00810AC8">
        <w:rPr>
          <w:spacing w:val="-17"/>
        </w:rPr>
        <w:t xml:space="preserve"> </w:t>
      </w:r>
      <w:r w:rsidRPr="00810AC8">
        <w:t>to</w:t>
      </w:r>
      <w:r w:rsidRPr="00810AC8">
        <w:rPr>
          <w:spacing w:val="-16"/>
        </w:rPr>
        <w:t xml:space="preserve"> </w:t>
      </w:r>
      <w:r w:rsidRPr="00810AC8">
        <w:t>the</w:t>
      </w:r>
      <w:r w:rsidRPr="00810AC8">
        <w:rPr>
          <w:spacing w:val="-17"/>
        </w:rPr>
        <w:t xml:space="preserve"> </w:t>
      </w:r>
      <w:r w:rsidRPr="00810AC8">
        <w:t>requirements.</w:t>
      </w:r>
      <w:r w:rsidRPr="00810AC8">
        <w:rPr>
          <w:spacing w:val="-16"/>
        </w:rPr>
        <w:t xml:space="preserve"> </w:t>
      </w:r>
      <w:r w:rsidR="00B965E6" w:rsidRPr="00810AC8">
        <w:t>CVLICH</w:t>
      </w:r>
      <w:r w:rsidRPr="00810AC8">
        <w:rPr>
          <w:spacing w:val="-17"/>
        </w:rPr>
        <w:t xml:space="preserve"> </w:t>
      </w:r>
      <w:r w:rsidRPr="00810AC8">
        <w:t>reserves</w:t>
      </w:r>
      <w:r w:rsidRPr="00810AC8">
        <w:rPr>
          <w:spacing w:val="-17"/>
        </w:rPr>
        <w:t xml:space="preserve"> </w:t>
      </w:r>
      <w:r w:rsidRPr="00810AC8">
        <w:t>the right to require complete, certified copies of all required insurance policies,</w:t>
      </w:r>
      <w:r w:rsidRPr="00810AC8">
        <w:rPr>
          <w:spacing w:val="-1"/>
        </w:rPr>
        <w:t xml:space="preserve"> </w:t>
      </w:r>
      <w:r w:rsidRPr="00810AC8">
        <w:t>including</w:t>
      </w:r>
      <w:r w:rsidRPr="00810AC8">
        <w:rPr>
          <w:spacing w:val="-3"/>
        </w:rPr>
        <w:t xml:space="preserve"> </w:t>
      </w:r>
      <w:r w:rsidRPr="00810AC8">
        <w:t>endorsements</w:t>
      </w:r>
      <w:r w:rsidRPr="00810AC8">
        <w:rPr>
          <w:spacing w:val="-2"/>
        </w:rPr>
        <w:t xml:space="preserve"> </w:t>
      </w:r>
      <w:r w:rsidRPr="00810AC8">
        <w:t>affecting</w:t>
      </w:r>
      <w:r w:rsidRPr="00810AC8">
        <w:rPr>
          <w:spacing w:val="-2"/>
        </w:rPr>
        <w:t xml:space="preserve"> </w:t>
      </w:r>
      <w:r w:rsidRPr="00810AC8">
        <w:t>the</w:t>
      </w:r>
      <w:r w:rsidRPr="00810AC8">
        <w:rPr>
          <w:spacing w:val="-5"/>
        </w:rPr>
        <w:t xml:space="preserve"> </w:t>
      </w:r>
      <w:r w:rsidRPr="00810AC8">
        <w:t>coverage</w:t>
      </w:r>
      <w:r w:rsidRPr="00810AC8">
        <w:rPr>
          <w:spacing w:val="-2"/>
        </w:rPr>
        <w:t xml:space="preserve"> </w:t>
      </w:r>
      <w:r w:rsidRPr="00810AC8">
        <w:t>required</w:t>
      </w:r>
      <w:r w:rsidRPr="00810AC8">
        <w:rPr>
          <w:spacing w:val="-2"/>
        </w:rPr>
        <w:t xml:space="preserve"> </w:t>
      </w:r>
      <w:r w:rsidRPr="00810AC8">
        <w:t>by this</w:t>
      </w:r>
      <w:r>
        <w:t xml:space="preserve"> Contract at any time. Failure to maintain the required insurance coverage, including naming </w:t>
      </w:r>
      <w:r w:rsidR="00B965E6">
        <w:t>CVLICH</w:t>
      </w:r>
      <w:r>
        <w:t xml:space="preserve"> as Additional Insureds (where appropriate)</w:t>
      </w:r>
      <w:r>
        <w:rPr>
          <w:spacing w:val="-2"/>
        </w:rPr>
        <w:t xml:space="preserve"> </w:t>
      </w:r>
      <w:r>
        <w:t>during</w:t>
      </w:r>
      <w:r>
        <w:rPr>
          <w:spacing w:val="-3"/>
        </w:rPr>
        <w:t xml:space="preserve"> </w:t>
      </w:r>
      <w:r>
        <w:t>the</w:t>
      </w:r>
      <w:r>
        <w:rPr>
          <w:spacing w:val="-4"/>
        </w:rPr>
        <w:t xml:space="preserve"> </w:t>
      </w:r>
      <w:r>
        <w:t>Term</w:t>
      </w:r>
      <w:r>
        <w:rPr>
          <w:spacing w:val="-1"/>
        </w:rPr>
        <w:t xml:space="preserve"> </w:t>
      </w:r>
      <w:r>
        <w:t>of</w:t>
      </w:r>
      <w:r>
        <w:rPr>
          <w:spacing w:val="-2"/>
        </w:rPr>
        <w:t xml:space="preserve"> </w:t>
      </w:r>
      <w:r>
        <w:t>this</w:t>
      </w:r>
      <w:r>
        <w:rPr>
          <w:spacing w:val="-2"/>
        </w:rPr>
        <w:t xml:space="preserve"> </w:t>
      </w:r>
      <w:r>
        <w:t>Contract,</w:t>
      </w:r>
      <w:r>
        <w:rPr>
          <w:spacing w:val="-1"/>
        </w:rPr>
        <w:t xml:space="preserve"> </w:t>
      </w:r>
      <w:r>
        <w:t>will constitute</w:t>
      </w:r>
      <w:r>
        <w:rPr>
          <w:spacing w:val="-2"/>
        </w:rPr>
        <w:t xml:space="preserve"> </w:t>
      </w:r>
      <w:r>
        <w:t>a</w:t>
      </w:r>
      <w:r>
        <w:rPr>
          <w:spacing w:val="-3"/>
        </w:rPr>
        <w:t xml:space="preserve"> </w:t>
      </w:r>
      <w:r>
        <w:t>material breach of this Contract.</w:t>
      </w:r>
    </w:p>
    <w:p w14:paraId="0ACED911" w14:textId="10D0EB3D" w:rsidR="007A09D0" w:rsidRPr="00B965E6" w:rsidRDefault="00B965E6" w:rsidP="00B965E6">
      <w:pPr>
        <w:pStyle w:val="ListParagraph"/>
        <w:tabs>
          <w:tab w:val="left" w:pos="2988"/>
        </w:tabs>
        <w:spacing w:before="254"/>
        <w:ind w:left="1080" w:firstLine="0"/>
        <w:jc w:val="left"/>
        <w:rPr>
          <w:b/>
        </w:rPr>
      </w:pPr>
      <w:r>
        <w:rPr>
          <w:b/>
        </w:rPr>
        <w:t xml:space="preserve">        Insurance</w:t>
      </w:r>
      <w:r>
        <w:rPr>
          <w:b/>
          <w:spacing w:val="-6"/>
        </w:rPr>
        <w:t xml:space="preserve"> </w:t>
      </w:r>
      <w:r>
        <w:rPr>
          <w:b/>
        </w:rPr>
        <w:t>certificates</w:t>
      </w:r>
      <w:r>
        <w:rPr>
          <w:b/>
          <w:spacing w:val="-7"/>
        </w:rPr>
        <w:t xml:space="preserve"> </w:t>
      </w:r>
      <w:r>
        <w:rPr>
          <w:b/>
        </w:rPr>
        <w:t>will</w:t>
      </w:r>
      <w:r>
        <w:rPr>
          <w:b/>
          <w:spacing w:val="-6"/>
        </w:rPr>
        <w:t xml:space="preserve"> </w:t>
      </w:r>
      <w:r>
        <w:rPr>
          <w:b/>
        </w:rPr>
        <w:t>be</w:t>
      </w:r>
      <w:r>
        <w:rPr>
          <w:b/>
          <w:spacing w:val="-5"/>
        </w:rPr>
        <w:t xml:space="preserve"> </w:t>
      </w:r>
      <w:r>
        <w:rPr>
          <w:b/>
        </w:rPr>
        <w:t>delivered</w:t>
      </w:r>
      <w:r>
        <w:rPr>
          <w:b/>
          <w:spacing w:val="-8"/>
        </w:rPr>
        <w:t xml:space="preserve"> </w:t>
      </w:r>
      <w:r>
        <w:rPr>
          <w:b/>
          <w:spacing w:val="-5"/>
        </w:rPr>
        <w:t>to:</w:t>
      </w:r>
    </w:p>
    <w:p w14:paraId="02AD97A0" w14:textId="77777777" w:rsidR="00B965E6" w:rsidRDefault="00B965E6" w:rsidP="00B965E6">
      <w:pPr>
        <w:pStyle w:val="ListParagraph"/>
        <w:tabs>
          <w:tab w:val="left" w:pos="2268"/>
          <w:tab w:val="left" w:pos="2271"/>
        </w:tabs>
        <w:ind w:left="450" w:right="119" w:firstLine="0"/>
        <w:jc w:val="left"/>
        <w:rPr>
          <w:b/>
        </w:rPr>
      </w:pPr>
      <w:r>
        <w:t xml:space="preserve">                </w:t>
      </w:r>
      <w:r w:rsidRPr="00B965E6">
        <w:rPr>
          <w:b/>
        </w:rPr>
        <w:t xml:space="preserve"> Central Valley Low Income Housing Corp</w:t>
      </w:r>
    </w:p>
    <w:p w14:paraId="589E86F3" w14:textId="03921E09" w:rsidR="00B965E6" w:rsidRPr="00810AC8" w:rsidRDefault="00B965E6" w:rsidP="00B965E6">
      <w:pPr>
        <w:pStyle w:val="ListParagraph"/>
        <w:tabs>
          <w:tab w:val="left" w:pos="2268"/>
          <w:tab w:val="left" w:pos="2271"/>
        </w:tabs>
        <w:ind w:left="450" w:right="119" w:firstLine="0"/>
        <w:jc w:val="left"/>
        <w:rPr>
          <w:b/>
        </w:rPr>
      </w:pPr>
      <w:r>
        <w:rPr>
          <w:b/>
        </w:rPr>
        <w:t xml:space="preserve">                 </w:t>
      </w:r>
      <w:r w:rsidRPr="00B965E6">
        <w:rPr>
          <w:b/>
        </w:rPr>
        <w:t xml:space="preserve">Attention: </w:t>
      </w:r>
      <w:r w:rsidR="00A707E6" w:rsidRPr="00810AC8">
        <w:rPr>
          <w:b/>
        </w:rPr>
        <w:t>_____________________</w:t>
      </w:r>
    </w:p>
    <w:p w14:paraId="54AC1077" w14:textId="6A2898DF" w:rsidR="00B965E6" w:rsidRPr="00810AC8" w:rsidRDefault="00B965E6" w:rsidP="00B965E6">
      <w:pPr>
        <w:pStyle w:val="ListParagraph"/>
        <w:spacing w:before="1" w:line="255" w:lineRule="exact"/>
        <w:ind w:left="450" w:firstLine="0"/>
        <w:rPr>
          <w:b/>
        </w:rPr>
      </w:pPr>
      <w:r w:rsidRPr="00810AC8">
        <w:rPr>
          <w:b/>
        </w:rPr>
        <w:t xml:space="preserve">                 2431 W. March Lane Suite #350</w:t>
      </w:r>
    </w:p>
    <w:p w14:paraId="68007D32" w14:textId="5C0B3A0E" w:rsidR="00B965E6" w:rsidRPr="00810AC8" w:rsidRDefault="00B965E6" w:rsidP="00B965E6">
      <w:pPr>
        <w:pStyle w:val="ListParagraph"/>
        <w:spacing w:before="1" w:line="255" w:lineRule="exact"/>
        <w:ind w:left="450" w:firstLine="0"/>
        <w:rPr>
          <w:b/>
        </w:rPr>
      </w:pPr>
      <w:r w:rsidRPr="00810AC8">
        <w:rPr>
          <w:b/>
        </w:rPr>
        <w:t xml:space="preserve">                 Stockton, CA 95207 </w:t>
      </w:r>
    </w:p>
    <w:p w14:paraId="3ACE3975" w14:textId="77777777" w:rsidR="00B965E6" w:rsidRPr="00810AC8" w:rsidRDefault="00B965E6" w:rsidP="00B965E6">
      <w:pPr>
        <w:pStyle w:val="ListParagraph"/>
        <w:spacing w:before="1" w:line="255" w:lineRule="exact"/>
        <w:ind w:left="450" w:firstLine="0"/>
        <w:rPr>
          <w:b/>
        </w:rPr>
      </w:pPr>
    </w:p>
    <w:p w14:paraId="35A054A6" w14:textId="730EC24A" w:rsidR="00B965E6" w:rsidRDefault="00B965E6" w:rsidP="00B965E6">
      <w:pPr>
        <w:pStyle w:val="ListParagraph"/>
        <w:spacing w:line="255" w:lineRule="exact"/>
        <w:ind w:left="450" w:firstLine="0"/>
        <w:rPr>
          <w:b/>
        </w:rPr>
      </w:pPr>
      <w:r w:rsidRPr="00810AC8">
        <w:t xml:space="preserve">                  or</w:t>
      </w:r>
      <w:r w:rsidRPr="00810AC8">
        <w:rPr>
          <w:spacing w:val="-1"/>
        </w:rPr>
        <w:t xml:space="preserve"> </w:t>
      </w:r>
      <w:r w:rsidRPr="00810AC8">
        <w:t>via</w:t>
      </w:r>
      <w:r w:rsidRPr="00810AC8">
        <w:rPr>
          <w:spacing w:val="-3"/>
        </w:rPr>
        <w:t xml:space="preserve"> </w:t>
      </w:r>
      <w:r w:rsidRPr="00810AC8">
        <w:t>email</w:t>
      </w:r>
      <w:r w:rsidRPr="00810AC8">
        <w:rPr>
          <w:spacing w:val="-2"/>
        </w:rPr>
        <w:t xml:space="preserve"> </w:t>
      </w:r>
      <w:r w:rsidRPr="00810AC8">
        <w:t>to</w:t>
      </w:r>
      <w:r w:rsidRPr="00810AC8">
        <w:rPr>
          <w:spacing w:val="-3"/>
        </w:rPr>
        <w:t xml:space="preserve"> </w:t>
      </w:r>
      <w:hyperlink r:id="rId8">
        <w:r w:rsidRPr="00810AC8">
          <w:rPr>
            <w:b/>
            <w:color w:val="0000FF"/>
            <w:spacing w:val="-2"/>
            <w:u w:val="single" w:color="0000FF"/>
          </w:rPr>
          <w:t>_____________________</w:t>
        </w:r>
      </w:hyperlink>
      <w:r>
        <w:rPr>
          <w:b/>
        </w:rPr>
        <w:t xml:space="preserve"> </w:t>
      </w:r>
    </w:p>
    <w:p w14:paraId="3C6A1AF2" w14:textId="77777777" w:rsidR="007A09D0" w:rsidRDefault="007A09D0">
      <w:pPr>
        <w:pStyle w:val="BodyText"/>
        <w:rPr>
          <w:b/>
        </w:rPr>
      </w:pPr>
    </w:p>
    <w:p w14:paraId="5E650708" w14:textId="16B94695" w:rsidR="007A09D0" w:rsidRDefault="00B965E6" w:rsidP="00B965E6">
      <w:pPr>
        <w:spacing w:before="2"/>
      </w:pPr>
      <w:r>
        <w:t xml:space="preserve">                         </w:t>
      </w:r>
      <w:proofErr w:type="gramStart"/>
      <w:r>
        <w:t xml:space="preserve">or </w:t>
      </w:r>
      <w:r w:rsidRPr="00B965E6">
        <w:rPr>
          <w:spacing w:val="-2"/>
        </w:rPr>
        <w:t xml:space="preserve"> </w:t>
      </w:r>
      <w:r>
        <w:t>if</w:t>
      </w:r>
      <w:proofErr w:type="gramEnd"/>
      <w:r w:rsidRPr="00B965E6">
        <w:rPr>
          <w:spacing w:val="-3"/>
        </w:rPr>
        <w:t xml:space="preserve"> </w:t>
      </w:r>
      <w:r>
        <w:t>appropriate,</w:t>
      </w:r>
      <w:r w:rsidRPr="00B965E6">
        <w:rPr>
          <w:spacing w:val="-3"/>
        </w:rPr>
        <w:t xml:space="preserve"> </w:t>
      </w:r>
      <w:r>
        <w:t>faxed</w:t>
      </w:r>
      <w:r w:rsidRPr="00B965E6">
        <w:rPr>
          <w:spacing w:val="-6"/>
        </w:rPr>
        <w:t xml:space="preserve"> </w:t>
      </w:r>
      <w:r>
        <w:t>to</w:t>
      </w:r>
      <w:r w:rsidRPr="00B965E6">
        <w:rPr>
          <w:spacing w:val="-6"/>
        </w:rPr>
        <w:t xml:space="preserve"> </w:t>
      </w:r>
      <w:r>
        <w:t>(___) ___-____</w:t>
      </w:r>
    </w:p>
    <w:p w14:paraId="24DEFF2F" w14:textId="77777777" w:rsidR="00B965E6" w:rsidRDefault="00B965E6" w:rsidP="00B965E6">
      <w:pPr>
        <w:spacing w:before="2"/>
      </w:pPr>
    </w:p>
    <w:p w14:paraId="64CBABC0" w14:textId="28E684A8" w:rsidR="007A09D0" w:rsidRDefault="00000000" w:rsidP="00A707E6">
      <w:pPr>
        <w:pStyle w:val="ListParagraph"/>
        <w:numPr>
          <w:ilvl w:val="1"/>
          <w:numId w:val="6"/>
        </w:numPr>
        <w:tabs>
          <w:tab w:val="left" w:pos="2268"/>
          <w:tab w:val="left" w:pos="2271"/>
        </w:tabs>
        <w:ind w:right="118"/>
        <w:jc w:val="left"/>
      </w:pPr>
      <w:r>
        <w:rPr>
          <w:b/>
        </w:rPr>
        <w:t xml:space="preserve">Licensing: </w:t>
      </w:r>
      <w:r>
        <w:t>The</w:t>
      </w:r>
      <w:r>
        <w:rPr>
          <w:spacing w:val="-5"/>
        </w:rPr>
        <w:t xml:space="preserve"> </w:t>
      </w:r>
      <w:r>
        <w:t>Consultant</w:t>
      </w:r>
      <w:r>
        <w:rPr>
          <w:spacing w:val="-3"/>
        </w:rPr>
        <w:t xml:space="preserve"> </w:t>
      </w:r>
      <w:r>
        <w:t>will</w:t>
      </w:r>
      <w:r>
        <w:rPr>
          <w:spacing w:val="-4"/>
        </w:rPr>
        <w:t xml:space="preserve"> </w:t>
      </w:r>
      <w:r>
        <w:t>also</w:t>
      </w:r>
      <w:r>
        <w:rPr>
          <w:spacing w:val="-3"/>
        </w:rPr>
        <w:t xml:space="preserve"> </w:t>
      </w:r>
      <w:proofErr w:type="gramStart"/>
      <w:r>
        <w:t>provide</w:t>
      </w:r>
      <w:r>
        <w:rPr>
          <w:spacing w:val="-7"/>
        </w:rPr>
        <w:t xml:space="preserve"> </w:t>
      </w:r>
      <w:r>
        <w:t>to</w:t>
      </w:r>
      <w:proofErr w:type="gramEnd"/>
      <w:r>
        <w:rPr>
          <w:spacing w:val="-2"/>
        </w:rPr>
        <w:t xml:space="preserve"> </w:t>
      </w:r>
      <w:r w:rsidR="00B965E6">
        <w:t>CVLICH</w:t>
      </w:r>
      <w:r>
        <w:rPr>
          <w:spacing w:val="-4"/>
        </w:rPr>
        <w:t xml:space="preserve"> </w:t>
      </w:r>
      <w:r>
        <w:t>with</w:t>
      </w:r>
      <w:r>
        <w:rPr>
          <w:spacing w:val="-7"/>
        </w:rPr>
        <w:t xml:space="preserve"> </w:t>
      </w:r>
      <w:r>
        <w:t>copies</w:t>
      </w:r>
      <w:r>
        <w:rPr>
          <w:spacing w:val="-3"/>
        </w:rPr>
        <w:t xml:space="preserve"> </w:t>
      </w:r>
      <w:r>
        <w:t>of</w:t>
      </w:r>
      <w:r>
        <w:rPr>
          <w:spacing w:val="-4"/>
        </w:rPr>
        <w:t xml:space="preserve"> </w:t>
      </w:r>
      <w:r>
        <w:t>any</w:t>
      </w:r>
      <w:r>
        <w:rPr>
          <w:spacing w:val="-3"/>
        </w:rPr>
        <w:t xml:space="preserve"> </w:t>
      </w:r>
      <w:r>
        <w:t xml:space="preserve">required current City, State, and/or Federal licenses and registrations. Failure to maintain these licenses and registrations in </w:t>
      </w:r>
      <w:proofErr w:type="gramStart"/>
      <w:r>
        <w:t>a current status</w:t>
      </w:r>
      <w:proofErr w:type="gramEnd"/>
      <w:r>
        <w:t xml:space="preserve"> during</w:t>
      </w:r>
      <w:r>
        <w:rPr>
          <w:spacing w:val="-1"/>
        </w:rPr>
        <w:t xml:space="preserve"> </w:t>
      </w:r>
      <w:r>
        <w:t xml:space="preserve">the Term of this Contract will constitute a material breach of the Contract. The Consultant agrees to promptly disclose to </w:t>
      </w:r>
      <w:r w:rsidR="00B965E6">
        <w:t>CVLICH</w:t>
      </w:r>
      <w:r>
        <w:t xml:space="preserve"> when the Consultant does not possess all requisite licenses and registrations to perform the Services required by this </w:t>
      </w:r>
      <w:r>
        <w:rPr>
          <w:spacing w:val="-2"/>
        </w:rPr>
        <w:t>Contract.</w:t>
      </w:r>
    </w:p>
    <w:p w14:paraId="7488C987" w14:textId="77777777" w:rsidR="007A09D0" w:rsidRDefault="00000000" w:rsidP="00B965E6">
      <w:pPr>
        <w:pStyle w:val="ListParagraph"/>
        <w:numPr>
          <w:ilvl w:val="1"/>
          <w:numId w:val="6"/>
        </w:numPr>
        <w:tabs>
          <w:tab w:val="left" w:pos="2271"/>
        </w:tabs>
        <w:spacing w:before="255"/>
        <w:jc w:val="right"/>
        <w:rPr>
          <w:b/>
        </w:rPr>
      </w:pPr>
      <w:r>
        <w:rPr>
          <w:b/>
        </w:rPr>
        <w:t>Financial</w:t>
      </w:r>
      <w:r>
        <w:rPr>
          <w:b/>
          <w:spacing w:val="-6"/>
        </w:rPr>
        <w:t xml:space="preserve"> </w:t>
      </w:r>
      <w:r>
        <w:rPr>
          <w:b/>
        </w:rPr>
        <w:t>Viability</w:t>
      </w:r>
      <w:r>
        <w:rPr>
          <w:b/>
          <w:spacing w:val="-5"/>
        </w:rPr>
        <w:t xml:space="preserve"> </w:t>
      </w:r>
      <w:r>
        <w:rPr>
          <w:b/>
        </w:rPr>
        <w:t>and</w:t>
      </w:r>
      <w:r>
        <w:rPr>
          <w:b/>
          <w:spacing w:val="-8"/>
        </w:rPr>
        <w:t xml:space="preserve"> </w:t>
      </w:r>
      <w:r>
        <w:rPr>
          <w:b/>
        </w:rPr>
        <w:t>Regulatory</w:t>
      </w:r>
      <w:r>
        <w:rPr>
          <w:b/>
          <w:spacing w:val="-5"/>
        </w:rPr>
        <w:t xml:space="preserve"> </w:t>
      </w:r>
      <w:r>
        <w:rPr>
          <w:b/>
          <w:spacing w:val="-2"/>
        </w:rPr>
        <w:t>Compliance:</w:t>
      </w:r>
    </w:p>
    <w:p w14:paraId="3EA825A5" w14:textId="77777777" w:rsidR="007A09D0" w:rsidRDefault="007A09D0">
      <w:pPr>
        <w:pStyle w:val="BodyText"/>
        <w:rPr>
          <w:b/>
        </w:rPr>
      </w:pPr>
    </w:p>
    <w:p w14:paraId="53B91078" w14:textId="77777777" w:rsidR="007A09D0" w:rsidRDefault="00000000" w:rsidP="00B965E6">
      <w:pPr>
        <w:pStyle w:val="ListParagraph"/>
        <w:numPr>
          <w:ilvl w:val="2"/>
          <w:numId w:val="6"/>
        </w:numPr>
        <w:tabs>
          <w:tab w:val="left" w:pos="2988"/>
          <w:tab w:val="left" w:pos="2992"/>
        </w:tabs>
        <w:ind w:right="119"/>
      </w:pPr>
      <w:r>
        <w:t>The Consultant warrants and represents that the Consultant’s form of entity is in good standing with all applicable federal, state, and local licensing and registration authorities and that it possesses all requisite licenses and registrations to perform the Services required by this Contract. The Consultant further warrants and represents that the Consultant</w:t>
      </w:r>
      <w:r>
        <w:rPr>
          <w:spacing w:val="-3"/>
        </w:rPr>
        <w:t xml:space="preserve"> </w:t>
      </w:r>
      <w:r>
        <w:t>owes</w:t>
      </w:r>
      <w:r>
        <w:rPr>
          <w:spacing w:val="-5"/>
        </w:rPr>
        <w:t xml:space="preserve"> </w:t>
      </w:r>
      <w:r>
        <w:t>no</w:t>
      </w:r>
      <w:r>
        <w:rPr>
          <w:spacing w:val="-5"/>
        </w:rPr>
        <w:t xml:space="preserve"> </w:t>
      </w:r>
      <w:r>
        <w:t>outstanding</w:t>
      </w:r>
      <w:r>
        <w:rPr>
          <w:spacing w:val="-4"/>
        </w:rPr>
        <w:t xml:space="preserve"> </w:t>
      </w:r>
      <w:r>
        <w:t>federal,</w:t>
      </w:r>
      <w:r>
        <w:rPr>
          <w:spacing w:val="-4"/>
        </w:rPr>
        <w:t xml:space="preserve"> </w:t>
      </w:r>
      <w:r>
        <w:t>state,</w:t>
      </w:r>
      <w:r>
        <w:rPr>
          <w:spacing w:val="-3"/>
        </w:rPr>
        <w:t xml:space="preserve"> </w:t>
      </w:r>
      <w:r>
        <w:t>or</w:t>
      </w:r>
      <w:r>
        <w:rPr>
          <w:spacing w:val="-3"/>
        </w:rPr>
        <w:t xml:space="preserve"> </w:t>
      </w:r>
      <w:r>
        <w:t>local</w:t>
      </w:r>
      <w:r>
        <w:rPr>
          <w:spacing w:val="-6"/>
        </w:rPr>
        <w:t xml:space="preserve"> </w:t>
      </w:r>
      <w:r>
        <w:t>taxes</w:t>
      </w:r>
      <w:r>
        <w:rPr>
          <w:spacing w:val="-5"/>
        </w:rPr>
        <w:t xml:space="preserve"> </w:t>
      </w:r>
      <w:r>
        <w:t>or</w:t>
      </w:r>
      <w:r>
        <w:rPr>
          <w:spacing w:val="-3"/>
        </w:rPr>
        <w:t xml:space="preserve"> </w:t>
      </w:r>
      <w:r>
        <w:t xml:space="preserve">business </w:t>
      </w:r>
      <w:r>
        <w:rPr>
          <w:spacing w:val="-2"/>
        </w:rPr>
        <w:t>assessments.</w:t>
      </w:r>
    </w:p>
    <w:p w14:paraId="7DB9AA26" w14:textId="77777777" w:rsidR="007A09D0" w:rsidRDefault="007A09D0">
      <w:pPr>
        <w:pStyle w:val="BodyText"/>
        <w:spacing w:before="1"/>
      </w:pPr>
    </w:p>
    <w:p w14:paraId="56C17CD9" w14:textId="19D226E1" w:rsidR="007A09D0" w:rsidRDefault="00000000" w:rsidP="00B965E6">
      <w:pPr>
        <w:pStyle w:val="ListParagraph"/>
        <w:numPr>
          <w:ilvl w:val="2"/>
          <w:numId w:val="6"/>
        </w:numPr>
        <w:tabs>
          <w:tab w:val="left" w:pos="2988"/>
          <w:tab w:val="left" w:pos="2992"/>
        </w:tabs>
        <w:spacing w:before="1"/>
        <w:ind w:right="120"/>
      </w:pPr>
      <w:r>
        <w:t xml:space="preserve">The Consultant agrees to promptly disclose to </w:t>
      </w:r>
      <w:r w:rsidR="00B965E6">
        <w:t>CVLICH</w:t>
      </w:r>
      <w:r>
        <w:t xml:space="preserve"> any IRS liens or insurance</w:t>
      </w:r>
      <w:r>
        <w:rPr>
          <w:spacing w:val="-15"/>
        </w:rPr>
        <w:t xml:space="preserve"> </w:t>
      </w:r>
      <w:r>
        <w:t>or</w:t>
      </w:r>
      <w:r>
        <w:rPr>
          <w:spacing w:val="-16"/>
        </w:rPr>
        <w:t xml:space="preserve"> </w:t>
      </w:r>
      <w:r>
        <w:t>licensure</w:t>
      </w:r>
      <w:r>
        <w:rPr>
          <w:spacing w:val="-14"/>
        </w:rPr>
        <w:t xml:space="preserve"> </w:t>
      </w:r>
      <w:r>
        <w:t>suspension</w:t>
      </w:r>
      <w:r>
        <w:rPr>
          <w:spacing w:val="-15"/>
        </w:rPr>
        <w:t xml:space="preserve"> </w:t>
      </w:r>
      <w:r>
        <w:t>or</w:t>
      </w:r>
      <w:r>
        <w:rPr>
          <w:spacing w:val="-14"/>
        </w:rPr>
        <w:t xml:space="preserve"> </w:t>
      </w:r>
      <w:r>
        <w:t>revocation</w:t>
      </w:r>
      <w:r>
        <w:rPr>
          <w:spacing w:val="-17"/>
        </w:rPr>
        <w:t xml:space="preserve"> </w:t>
      </w:r>
      <w:r>
        <w:t>that</w:t>
      </w:r>
      <w:r>
        <w:rPr>
          <w:spacing w:val="-13"/>
        </w:rPr>
        <w:t xml:space="preserve"> </w:t>
      </w:r>
      <w:r>
        <w:t>may</w:t>
      </w:r>
      <w:r>
        <w:rPr>
          <w:spacing w:val="-17"/>
        </w:rPr>
        <w:t xml:space="preserve"> </w:t>
      </w:r>
      <w:r>
        <w:t>adversely</w:t>
      </w:r>
      <w:r>
        <w:rPr>
          <w:spacing w:val="-14"/>
        </w:rPr>
        <w:t xml:space="preserve"> </w:t>
      </w:r>
      <w:r>
        <w:t>affect its capacity to perform the Services outlined within this Contract. The failure</w:t>
      </w:r>
      <w:r>
        <w:rPr>
          <w:spacing w:val="-3"/>
        </w:rPr>
        <w:t xml:space="preserve"> </w:t>
      </w:r>
      <w:r>
        <w:t>by</w:t>
      </w:r>
      <w:r>
        <w:rPr>
          <w:spacing w:val="-6"/>
        </w:rPr>
        <w:t xml:space="preserve"> </w:t>
      </w:r>
      <w:r>
        <w:t>the</w:t>
      </w:r>
      <w:r>
        <w:rPr>
          <w:spacing w:val="-4"/>
        </w:rPr>
        <w:t xml:space="preserve"> </w:t>
      </w:r>
      <w:r>
        <w:t>Consultant</w:t>
      </w:r>
      <w:r>
        <w:rPr>
          <w:spacing w:val="-4"/>
        </w:rPr>
        <w:t xml:space="preserve"> </w:t>
      </w:r>
      <w:r>
        <w:t>to</w:t>
      </w:r>
      <w:r>
        <w:rPr>
          <w:spacing w:val="-4"/>
        </w:rPr>
        <w:t xml:space="preserve"> </w:t>
      </w:r>
      <w:r>
        <w:t>disclose</w:t>
      </w:r>
      <w:r>
        <w:rPr>
          <w:spacing w:val="-4"/>
        </w:rPr>
        <w:t xml:space="preserve"> </w:t>
      </w:r>
      <w:r>
        <w:t>such</w:t>
      </w:r>
      <w:r>
        <w:rPr>
          <w:spacing w:val="-6"/>
        </w:rPr>
        <w:t xml:space="preserve"> </w:t>
      </w:r>
      <w:proofErr w:type="gramStart"/>
      <w:r>
        <w:t>issue</w:t>
      </w:r>
      <w:proofErr w:type="gramEnd"/>
      <w:r>
        <w:rPr>
          <w:spacing w:val="-5"/>
        </w:rPr>
        <w:t xml:space="preserve"> </w:t>
      </w:r>
      <w:r>
        <w:t>to</w:t>
      </w:r>
      <w:r>
        <w:rPr>
          <w:spacing w:val="-2"/>
        </w:rPr>
        <w:t xml:space="preserve"> </w:t>
      </w:r>
      <w:r w:rsidR="00B965E6">
        <w:t>CVLICH</w:t>
      </w:r>
      <w:r>
        <w:rPr>
          <w:spacing w:val="-2"/>
        </w:rPr>
        <w:t xml:space="preserve"> </w:t>
      </w:r>
      <w:r>
        <w:t>in</w:t>
      </w:r>
      <w:r>
        <w:rPr>
          <w:spacing w:val="-6"/>
        </w:rPr>
        <w:t xml:space="preserve"> </w:t>
      </w:r>
      <w:r>
        <w:t>writing</w:t>
      </w:r>
      <w:r>
        <w:rPr>
          <w:spacing w:val="-6"/>
        </w:rPr>
        <w:t xml:space="preserve"> </w:t>
      </w:r>
      <w:r>
        <w:t>within 5 days of such notification received will constitute a material breach of this Contract.</w:t>
      </w:r>
    </w:p>
    <w:p w14:paraId="57DF7336" w14:textId="77777777" w:rsidR="007A09D0" w:rsidRDefault="007A09D0">
      <w:pPr>
        <w:pStyle w:val="BodyText"/>
        <w:spacing w:before="21"/>
      </w:pPr>
    </w:p>
    <w:p w14:paraId="3253CB6A" w14:textId="27D5C2A4" w:rsidR="007A09D0" w:rsidRDefault="00000000" w:rsidP="00B965E6">
      <w:pPr>
        <w:pStyle w:val="ListParagraph"/>
        <w:numPr>
          <w:ilvl w:val="2"/>
          <w:numId w:val="6"/>
        </w:numPr>
        <w:tabs>
          <w:tab w:val="left" w:pos="2988"/>
          <w:tab w:val="left" w:pos="2992"/>
        </w:tabs>
        <w:ind w:right="122"/>
      </w:pPr>
      <w:r>
        <w:t xml:space="preserve">The Consultant further agrees to promptly disclose to </w:t>
      </w:r>
      <w:r w:rsidR="00B965E6">
        <w:t>CVLICH</w:t>
      </w:r>
      <w:r>
        <w:t xml:space="preserve"> any change of its ownership or control and any Insolvency Events as defined below,</w:t>
      </w:r>
    </w:p>
    <w:p w14:paraId="30F1A923" w14:textId="77777777" w:rsidR="00A707E6" w:rsidRDefault="00A707E6" w:rsidP="00A707E6">
      <w:pPr>
        <w:pStyle w:val="ListParagraph"/>
      </w:pPr>
    </w:p>
    <w:p w14:paraId="3D1D87DB" w14:textId="77777777" w:rsidR="00A707E6" w:rsidRDefault="00A707E6" w:rsidP="00A707E6">
      <w:pPr>
        <w:pStyle w:val="ListParagraph"/>
        <w:numPr>
          <w:ilvl w:val="1"/>
          <w:numId w:val="6"/>
        </w:numPr>
        <w:tabs>
          <w:tab w:val="left" w:pos="2988"/>
          <w:tab w:val="left" w:pos="2992"/>
        </w:tabs>
        <w:ind w:right="122"/>
        <w:jc w:val="center"/>
      </w:pPr>
    </w:p>
    <w:p w14:paraId="0CA06814" w14:textId="292C6E5C" w:rsidR="007A09D0" w:rsidRDefault="00000000" w:rsidP="00B965E6">
      <w:pPr>
        <w:pStyle w:val="BodyText"/>
        <w:numPr>
          <w:ilvl w:val="4"/>
          <w:numId w:val="6"/>
        </w:numPr>
        <w:ind w:right="118"/>
        <w:jc w:val="both"/>
      </w:pPr>
      <w:r>
        <w:t xml:space="preserve">that the Consultant may undergo during the Term of this Contract. The failure of the Consultant to disclose any change </w:t>
      </w:r>
      <w:proofErr w:type="gramStart"/>
      <w:r>
        <w:t>of</w:t>
      </w:r>
      <w:proofErr w:type="gramEnd"/>
      <w:r>
        <w:t xml:space="preserve"> the Consultant’s ownership</w:t>
      </w:r>
      <w:r>
        <w:rPr>
          <w:spacing w:val="-16"/>
        </w:rPr>
        <w:t xml:space="preserve"> </w:t>
      </w:r>
      <w:r>
        <w:t>or</w:t>
      </w:r>
      <w:r>
        <w:rPr>
          <w:spacing w:val="-16"/>
        </w:rPr>
        <w:t xml:space="preserve"> </w:t>
      </w:r>
      <w:r>
        <w:t>control</w:t>
      </w:r>
      <w:r>
        <w:rPr>
          <w:spacing w:val="-15"/>
        </w:rPr>
        <w:t xml:space="preserve"> </w:t>
      </w:r>
      <w:r>
        <w:t>an</w:t>
      </w:r>
      <w:r>
        <w:rPr>
          <w:spacing w:val="-17"/>
        </w:rPr>
        <w:t xml:space="preserve"> </w:t>
      </w:r>
      <w:r>
        <w:t>Insolvency</w:t>
      </w:r>
      <w:r>
        <w:rPr>
          <w:spacing w:val="-14"/>
        </w:rPr>
        <w:t xml:space="preserve"> </w:t>
      </w:r>
      <w:r>
        <w:t>Event</w:t>
      </w:r>
      <w:r>
        <w:rPr>
          <w:spacing w:val="-15"/>
        </w:rPr>
        <w:t xml:space="preserve"> </w:t>
      </w:r>
      <w:r>
        <w:t>within</w:t>
      </w:r>
      <w:r>
        <w:rPr>
          <w:spacing w:val="-15"/>
        </w:rPr>
        <w:t xml:space="preserve"> </w:t>
      </w:r>
      <w:r>
        <w:t>5</w:t>
      </w:r>
      <w:r>
        <w:rPr>
          <w:spacing w:val="-17"/>
        </w:rPr>
        <w:t xml:space="preserve"> </w:t>
      </w:r>
      <w:r>
        <w:t>days</w:t>
      </w:r>
      <w:r>
        <w:rPr>
          <w:spacing w:val="-14"/>
        </w:rPr>
        <w:t xml:space="preserve"> </w:t>
      </w:r>
      <w:r>
        <w:t>of</w:t>
      </w:r>
      <w:r>
        <w:rPr>
          <w:spacing w:val="-14"/>
        </w:rPr>
        <w:t xml:space="preserve"> </w:t>
      </w:r>
      <w:r>
        <w:t>said</w:t>
      </w:r>
      <w:r>
        <w:rPr>
          <w:spacing w:val="-16"/>
        </w:rPr>
        <w:t xml:space="preserve"> </w:t>
      </w:r>
      <w:r>
        <w:t>actions</w:t>
      </w:r>
      <w:r>
        <w:rPr>
          <w:spacing w:val="-15"/>
        </w:rPr>
        <w:t xml:space="preserve"> </w:t>
      </w:r>
      <w:r>
        <w:t>will constitute a material breach of this Contract. The filing of any petition in bankruptcy by or against the Consultant, the adjudication of the Consultant as a bankrupt, the appointment of a receiver to take possession of any of the Consultant's assets, or any assignment by the Consultant for the</w:t>
      </w:r>
      <w:r>
        <w:rPr>
          <w:spacing w:val="-1"/>
        </w:rPr>
        <w:t xml:space="preserve"> </w:t>
      </w:r>
      <w:r>
        <w:t>benefit of</w:t>
      </w:r>
      <w:r>
        <w:rPr>
          <w:spacing w:val="-3"/>
        </w:rPr>
        <w:t xml:space="preserve"> </w:t>
      </w:r>
      <w:r>
        <w:t>creditors (each</w:t>
      </w:r>
      <w:r>
        <w:rPr>
          <w:spacing w:val="-1"/>
        </w:rPr>
        <w:t xml:space="preserve"> </w:t>
      </w:r>
      <w:r>
        <w:t>an</w:t>
      </w:r>
      <w:r>
        <w:rPr>
          <w:spacing w:val="-1"/>
        </w:rPr>
        <w:t xml:space="preserve"> </w:t>
      </w:r>
      <w:r>
        <w:t>“Insolvency Event”)</w:t>
      </w:r>
      <w:r>
        <w:rPr>
          <w:spacing w:val="-1"/>
        </w:rPr>
        <w:t xml:space="preserve"> </w:t>
      </w:r>
      <w:r>
        <w:t>will constitute a material breach of this Contract.</w:t>
      </w:r>
    </w:p>
    <w:p w14:paraId="00C58130" w14:textId="77777777" w:rsidR="007A09D0" w:rsidRDefault="007A09D0">
      <w:pPr>
        <w:pStyle w:val="BodyText"/>
        <w:spacing w:before="2"/>
      </w:pPr>
    </w:p>
    <w:p w14:paraId="33F9D193" w14:textId="596EB700" w:rsidR="007A09D0" w:rsidRDefault="00000000" w:rsidP="00B965E6">
      <w:pPr>
        <w:pStyle w:val="ListParagraph"/>
        <w:numPr>
          <w:ilvl w:val="2"/>
          <w:numId w:val="6"/>
        </w:numPr>
        <w:tabs>
          <w:tab w:val="left" w:pos="2988"/>
          <w:tab w:val="left" w:pos="2992"/>
        </w:tabs>
        <w:ind w:right="120"/>
      </w:pPr>
      <w:r>
        <w:t>All</w:t>
      </w:r>
      <w:r>
        <w:rPr>
          <w:spacing w:val="-14"/>
        </w:rPr>
        <w:t xml:space="preserve"> </w:t>
      </w:r>
      <w:r>
        <w:t>disclosures</w:t>
      </w:r>
      <w:r>
        <w:rPr>
          <w:spacing w:val="-14"/>
        </w:rPr>
        <w:t xml:space="preserve"> </w:t>
      </w:r>
      <w:r>
        <w:t>made</w:t>
      </w:r>
      <w:r>
        <w:rPr>
          <w:spacing w:val="-15"/>
        </w:rPr>
        <w:t xml:space="preserve"> </w:t>
      </w:r>
      <w:r>
        <w:t>pursuant</w:t>
      </w:r>
      <w:r>
        <w:rPr>
          <w:spacing w:val="-13"/>
        </w:rPr>
        <w:t xml:space="preserve"> </w:t>
      </w:r>
      <w:r>
        <w:t>to</w:t>
      </w:r>
      <w:r>
        <w:rPr>
          <w:spacing w:val="-17"/>
        </w:rPr>
        <w:t xml:space="preserve"> </w:t>
      </w:r>
      <w:r>
        <w:t>this</w:t>
      </w:r>
      <w:r>
        <w:rPr>
          <w:spacing w:val="-14"/>
        </w:rPr>
        <w:t xml:space="preserve"> </w:t>
      </w:r>
      <w:r>
        <w:t>section</w:t>
      </w:r>
      <w:r>
        <w:rPr>
          <w:spacing w:val="-14"/>
        </w:rPr>
        <w:t xml:space="preserve"> </w:t>
      </w:r>
      <w:r>
        <w:t>of</w:t>
      </w:r>
      <w:r>
        <w:rPr>
          <w:spacing w:val="-13"/>
        </w:rPr>
        <w:t xml:space="preserve"> </w:t>
      </w:r>
      <w:r>
        <w:t>the</w:t>
      </w:r>
      <w:r>
        <w:rPr>
          <w:spacing w:val="-13"/>
        </w:rPr>
        <w:t xml:space="preserve"> </w:t>
      </w:r>
      <w:r>
        <w:t>Contract</w:t>
      </w:r>
      <w:r>
        <w:rPr>
          <w:spacing w:val="-15"/>
        </w:rPr>
        <w:t xml:space="preserve"> </w:t>
      </w:r>
      <w:r>
        <w:t>will</w:t>
      </w:r>
      <w:r>
        <w:rPr>
          <w:spacing w:val="-14"/>
        </w:rPr>
        <w:t xml:space="preserve"> </w:t>
      </w:r>
      <w:r>
        <w:t>be</w:t>
      </w:r>
      <w:r>
        <w:rPr>
          <w:spacing w:val="-15"/>
        </w:rPr>
        <w:t xml:space="preserve"> </w:t>
      </w:r>
      <w:r>
        <w:t xml:space="preserve">made in writing and submitted to </w:t>
      </w:r>
      <w:r w:rsidR="00B965E6">
        <w:t>CVLICH</w:t>
      </w:r>
      <w:r>
        <w:t xml:space="preserve"> within the prescribed time periods.</w:t>
      </w:r>
    </w:p>
    <w:p w14:paraId="11E9C4A8" w14:textId="77777777" w:rsidR="007A09D0" w:rsidRDefault="007A09D0">
      <w:pPr>
        <w:pStyle w:val="BodyText"/>
      </w:pPr>
    </w:p>
    <w:p w14:paraId="502A0E40" w14:textId="094F7874" w:rsidR="007A09D0" w:rsidRDefault="00B965E6" w:rsidP="00B965E6">
      <w:pPr>
        <w:pStyle w:val="ListParagraph"/>
        <w:numPr>
          <w:ilvl w:val="0"/>
          <w:numId w:val="6"/>
        </w:numPr>
        <w:tabs>
          <w:tab w:val="left" w:pos="1548"/>
          <w:tab w:val="left" w:pos="1551"/>
        </w:tabs>
        <w:ind w:right="123"/>
      </w:pPr>
      <w:r>
        <w:rPr>
          <w:b/>
        </w:rPr>
        <w:t>CVLICH’s Obligations:</w:t>
      </w:r>
      <w:r>
        <w:rPr>
          <w:b/>
          <w:spacing w:val="40"/>
        </w:rPr>
        <w:t xml:space="preserve"> </w:t>
      </w:r>
      <w:r>
        <w:t>CVLICH agrees not to provide any contract amendment or change order</w:t>
      </w:r>
      <w:r>
        <w:rPr>
          <w:spacing w:val="-7"/>
        </w:rPr>
        <w:t xml:space="preserve"> </w:t>
      </w:r>
      <w:r>
        <w:t>assigning</w:t>
      </w:r>
      <w:r>
        <w:rPr>
          <w:spacing w:val="-8"/>
        </w:rPr>
        <w:t xml:space="preserve"> </w:t>
      </w:r>
      <w:r>
        <w:t>or</w:t>
      </w:r>
      <w:r>
        <w:rPr>
          <w:spacing w:val="-7"/>
        </w:rPr>
        <w:t xml:space="preserve"> </w:t>
      </w:r>
      <w:r>
        <w:t>deleting</w:t>
      </w:r>
      <w:r>
        <w:rPr>
          <w:spacing w:val="-8"/>
        </w:rPr>
        <w:t xml:space="preserve"> </w:t>
      </w:r>
      <w:r>
        <w:t>work</w:t>
      </w:r>
      <w:r>
        <w:rPr>
          <w:spacing w:val="-10"/>
        </w:rPr>
        <w:t xml:space="preserve"> </w:t>
      </w:r>
      <w:r>
        <w:t>to</w:t>
      </w:r>
      <w:r>
        <w:rPr>
          <w:spacing w:val="-11"/>
        </w:rPr>
        <w:t xml:space="preserve"> </w:t>
      </w:r>
      <w:r>
        <w:t>the</w:t>
      </w:r>
      <w:r>
        <w:rPr>
          <w:spacing w:val="-11"/>
        </w:rPr>
        <w:t xml:space="preserve"> </w:t>
      </w:r>
      <w:r>
        <w:t>Consultant</w:t>
      </w:r>
      <w:r>
        <w:rPr>
          <w:spacing w:val="-8"/>
        </w:rPr>
        <w:t xml:space="preserve"> </w:t>
      </w:r>
      <w:r>
        <w:t>without</w:t>
      </w:r>
      <w:r>
        <w:rPr>
          <w:spacing w:val="-9"/>
        </w:rPr>
        <w:t xml:space="preserve"> </w:t>
      </w:r>
      <w:r>
        <w:t>the</w:t>
      </w:r>
      <w:r>
        <w:rPr>
          <w:spacing w:val="-8"/>
        </w:rPr>
        <w:t xml:space="preserve"> </w:t>
      </w:r>
      <w:r>
        <w:t>prior</w:t>
      </w:r>
      <w:r>
        <w:rPr>
          <w:spacing w:val="-9"/>
        </w:rPr>
        <w:t xml:space="preserve"> </w:t>
      </w:r>
      <w:r>
        <w:t>written</w:t>
      </w:r>
      <w:r>
        <w:rPr>
          <w:spacing w:val="-8"/>
        </w:rPr>
        <w:t xml:space="preserve"> </w:t>
      </w:r>
      <w:r>
        <w:t>approval</w:t>
      </w:r>
      <w:r>
        <w:rPr>
          <w:spacing w:val="-8"/>
        </w:rPr>
        <w:t xml:space="preserve"> </w:t>
      </w:r>
      <w:r>
        <w:t xml:space="preserve">of CVLICH’s </w:t>
      </w:r>
      <w:r w:rsidR="00A707E6">
        <w:t>designated contact</w:t>
      </w:r>
      <w:r>
        <w:t xml:space="preserve"> and the Executive Director.</w:t>
      </w:r>
    </w:p>
    <w:p w14:paraId="78718BB2" w14:textId="77777777" w:rsidR="007A09D0" w:rsidRDefault="007A09D0">
      <w:pPr>
        <w:pStyle w:val="BodyText"/>
      </w:pPr>
    </w:p>
    <w:p w14:paraId="3709171D" w14:textId="39C4862C" w:rsidR="007A09D0" w:rsidRDefault="00000000" w:rsidP="00B965E6">
      <w:pPr>
        <w:pStyle w:val="ListParagraph"/>
        <w:numPr>
          <w:ilvl w:val="0"/>
          <w:numId w:val="6"/>
        </w:numPr>
        <w:tabs>
          <w:tab w:val="left" w:pos="1548"/>
          <w:tab w:val="left" w:pos="1551"/>
        </w:tabs>
        <w:ind w:right="118"/>
      </w:pPr>
      <w:r>
        <w:rPr>
          <w:b/>
        </w:rPr>
        <w:t>Assignment</w:t>
      </w:r>
      <w:r>
        <w:rPr>
          <w:b/>
          <w:spacing w:val="-2"/>
        </w:rPr>
        <w:t xml:space="preserve"> </w:t>
      </w:r>
      <w:r>
        <w:rPr>
          <w:b/>
        </w:rPr>
        <w:t>of</w:t>
      </w:r>
      <w:r>
        <w:rPr>
          <w:b/>
          <w:spacing w:val="-4"/>
        </w:rPr>
        <w:t xml:space="preserve"> </w:t>
      </w:r>
      <w:r>
        <w:rPr>
          <w:b/>
        </w:rPr>
        <w:t xml:space="preserve">Contract: </w:t>
      </w:r>
      <w:r>
        <w:t>This</w:t>
      </w:r>
      <w:r>
        <w:rPr>
          <w:spacing w:val="-3"/>
        </w:rPr>
        <w:t xml:space="preserve"> </w:t>
      </w:r>
      <w:r>
        <w:t>Contract</w:t>
      </w:r>
      <w:r>
        <w:rPr>
          <w:spacing w:val="-3"/>
        </w:rPr>
        <w:t xml:space="preserve"> </w:t>
      </w:r>
      <w:r>
        <w:t>will</w:t>
      </w:r>
      <w:r>
        <w:rPr>
          <w:spacing w:val="-2"/>
        </w:rPr>
        <w:t xml:space="preserve"> </w:t>
      </w:r>
      <w:r>
        <w:t>not</w:t>
      </w:r>
      <w:r>
        <w:rPr>
          <w:spacing w:val="-5"/>
        </w:rPr>
        <w:t xml:space="preserve"> </w:t>
      </w:r>
      <w:r>
        <w:t>be</w:t>
      </w:r>
      <w:r>
        <w:rPr>
          <w:spacing w:val="-4"/>
        </w:rPr>
        <w:t xml:space="preserve"> </w:t>
      </w:r>
      <w:r>
        <w:t>assigned</w:t>
      </w:r>
      <w:r>
        <w:rPr>
          <w:spacing w:val="-3"/>
        </w:rPr>
        <w:t xml:space="preserve"> </w:t>
      </w:r>
      <w:r>
        <w:t>or</w:t>
      </w:r>
      <w:r>
        <w:rPr>
          <w:spacing w:val="-2"/>
        </w:rPr>
        <w:t xml:space="preserve"> </w:t>
      </w:r>
      <w:r>
        <w:t>transferred</w:t>
      </w:r>
      <w:r>
        <w:rPr>
          <w:spacing w:val="-4"/>
        </w:rPr>
        <w:t xml:space="preserve"> </w:t>
      </w:r>
      <w:r>
        <w:t>by</w:t>
      </w:r>
      <w:r>
        <w:rPr>
          <w:spacing w:val="-3"/>
        </w:rPr>
        <w:t xml:space="preserve"> </w:t>
      </w:r>
      <w:r>
        <w:t>any</w:t>
      </w:r>
      <w:r>
        <w:rPr>
          <w:spacing w:val="-3"/>
        </w:rPr>
        <w:t xml:space="preserve"> </w:t>
      </w:r>
      <w:r>
        <w:t>Party without the</w:t>
      </w:r>
      <w:r>
        <w:rPr>
          <w:spacing w:val="-3"/>
        </w:rPr>
        <w:t xml:space="preserve"> </w:t>
      </w:r>
      <w:r>
        <w:t>written</w:t>
      </w:r>
      <w:r>
        <w:rPr>
          <w:spacing w:val="-3"/>
        </w:rPr>
        <w:t xml:space="preserve"> </w:t>
      </w:r>
      <w:r>
        <w:t xml:space="preserve">consent of the other Parties, provided, however, </w:t>
      </w:r>
      <w:r w:rsidR="00B965E6">
        <w:t>CVLICH</w:t>
      </w:r>
      <w:r>
        <w:t xml:space="preserve"> may assign this</w:t>
      </w:r>
      <w:r>
        <w:rPr>
          <w:spacing w:val="-4"/>
        </w:rPr>
        <w:t xml:space="preserve"> </w:t>
      </w:r>
      <w:r>
        <w:t>Contract</w:t>
      </w:r>
      <w:r>
        <w:rPr>
          <w:spacing w:val="-5"/>
        </w:rPr>
        <w:t xml:space="preserve"> </w:t>
      </w:r>
      <w:r>
        <w:t>to</w:t>
      </w:r>
      <w:r>
        <w:rPr>
          <w:spacing w:val="-5"/>
        </w:rPr>
        <w:t xml:space="preserve"> </w:t>
      </w:r>
      <w:r>
        <w:t>a</w:t>
      </w:r>
      <w:r>
        <w:rPr>
          <w:spacing w:val="-5"/>
        </w:rPr>
        <w:t xml:space="preserve"> </w:t>
      </w:r>
      <w:r>
        <w:t>limited</w:t>
      </w:r>
      <w:r>
        <w:rPr>
          <w:spacing w:val="-5"/>
        </w:rPr>
        <w:t xml:space="preserve"> </w:t>
      </w:r>
      <w:r>
        <w:t>liability</w:t>
      </w:r>
      <w:r>
        <w:rPr>
          <w:spacing w:val="-5"/>
        </w:rPr>
        <w:t xml:space="preserve"> </w:t>
      </w:r>
      <w:r>
        <w:t>company</w:t>
      </w:r>
      <w:r>
        <w:rPr>
          <w:spacing w:val="-5"/>
        </w:rPr>
        <w:t xml:space="preserve"> </w:t>
      </w:r>
      <w:r>
        <w:t>of</w:t>
      </w:r>
      <w:r>
        <w:rPr>
          <w:spacing w:val="-6"/>
        </w:rPr>
        <w:t xml:space="preserve"> </w:t>
      </w:r>
      <w:r>
        <w:t>which</w:t>
      </w:r>
      <w:r>
        <w:rPr>
          <w:spacing w:val="-5"/>
        </w:rPr>
        <w:t xml:space="preserve"> </w:t>
      </w:r>
      <w:r>
        <w:t>one</w:t>
      </w:r>
      <w:r>
        <w:rPr>
          <w:spacing w:val="-5"/>
        </w:rPr>
        <w:t xml:space="preserve"> </w:t>
      </w:r>
      <w:r>
        <w:t>or</w:t>
      </w:r>
      <w:r>
        <w:rPr>
          <w:spacing w:val="-6"/>
        </w:rPr>
        <w:t xml:space="preserve"> </w:t>
      </w:r>
      <w:r>
        <w:t>more</w:t>
      </w:r>
      <w:r>
        <w:rPr>
          <w:spacing w:val="-4"/>
        </w:rPr>
        <w:t xml:space="preserve"> </w:t>
      </w:r>
      <w:r>
        <w:t>of</w:t>
      </w:r>
      <w:r>
        <w:rPr>
          <w:spacing w:val="-1"/>
        </w:rPr>
        <w:t xml:space="preserve"> </w:t>
      </w:r>
      <w:r w:rsidR="00B965E6">
        <w:t>CVLICH</w:t>
      </w:r>
      <w:r>
        <w:rPr>
          <w:spacing w:val="-4"/>
        </w:rPr>
        <w:t xml:space="preserve"> </w:t>
      </w:r>
      <w:r>
        <w:t>is</w:t>
      </w:r>
      <w:r>
        <w:rPr>
          <w:spacing w:val="-5"/>
        </w:rPr>
        <w:t xml:space="preserve"> </w:t>
      </w:r>
      <w:r>
        <w:t>a</w:t>
      </w:r>
      <w:r>
        <w:rPr>
          <w:spacing w:val="-5"/>
        </w:rPr>
        <w:t xml:space="preserve"> </w:t>
      </w:r>
      <w:r>
        <w:t>member; to</w:t>
      </w:r>
      <w:r>
        <w:rPr>
          <w:spacing w:val="-3"/>
        </w:rPr>
        <w:t xml:space="preserve"> </w:t>
      </w:r>
      <w:r>
        <w:t>a</w:t>
      </w:r>
      <w:r>
        <w:rPr>
          <w:spacing w:val="-3"/>
        </w:rPr>
        <w:t xml:space="preserve"> </w:t>
      </w:r>
      <w:r>
        <w:t>limited</w:t>
      </w:r>
      <w:r>
        <w:rPr>
          <w:spacing w:val="-3"/>
        </w:rPr>
        <w:t xml:space="preserve"> </w:t>
      </w:r>
      <w:r>
        <w:t>partnership</w:t>
      </w:r>
      <w:r>
        <w:rPr>
          <w:spacing w:val="-5"/>
        </w:rPr>
        <w:t xml:space="preserve"> </w:t>
      </w:r>
      <w:r>
        <w:t>of</w:t>
      </w:r>
      <w:r>
        <w:rPr>
          <w:spacing w:val="-2"/>
        </w:rPr>
        <w:t xml:space="preserve"> </w:t>
      </w:r>
      <w:r>
        <w:t>which</w:t>
      </w:r>
      <w:r>
        <w:rPr>
          <w:spacing w:val="-5"/>
        </w:rPr>
        <w:t xml:space="preserve"> </w:t>
      </w:r>
      <w:r>
        <w:t>a</w:t>
      </w:r>
      <w:r>
        <w:rPr>
          <w:spacing w:val="-3"/>
        </w:rPr>
        <w:t xml:space="preserve"> </w:t>
      </w:r>
      <w:r>
        <w:t>general</w:t>
      </w:r>
      <w:r>
        <w:rPr>
          <w:spacing w:val="-2"/>
        </w:rPr>
        <w:t xml:space="preserve"> </w:t>
      </w:r>
      <w:r>
        <w:t>partner</w:t>
      </w:r>
      <w:r>
        <w:rPr>
          <w:spacing w:val="-2"/>
        </w:rPr>
        <w:t xml:space="preserve"> </w:t>
      </w:r>
      <w:r>
        <w:t>is</w:t>
      </w:r>
      <w:r>
        <w:rPr>
          <w:spacing w:val="-3"/>
        </w:rPr>
        <w:t xml:space="preserve"> </w:t>
      </w:r>
      <w:r>
        <w:t>one</w:t>
      </w:r>
      <w:r>
        <w:rPr>
          <w:spacing w:val="-3"/>
        </w:rPr>
        <w:t xml:space="preserve"> </w:t>
      </w:r>
      <w:r>
        <w:t>or</w:t>
      </w:r>
      <w:r>
        <w:rPr>
          <w:spacing w:val="-1"/>
        </w:rPr>
        <w:t xml:space="preserve"> </w:t>
      </w:r>
      <w:r>
        <w:t>more</w:t>
      </w:r>
      <w:r>
        <w:rPr>
          <w:spacing w:val="-4"/>
        </w:rPr>
        <w:t xml:space="preserve"> </w:t>
      </w:r>
      <w:r>
        <w:t xml:space="preserve">of </w:t>
      </w:r>
      <w:r w:rsidR="00B965E6">
        <w:t>CVLICH</w:t>
      </w:r>
      <w:r>
        <w:rPr>
          <w:spacing w:val="-2"/>
        </w:rPr>
        <w:t xml:space="preserve"> </w:t>
      </w:r>
      <w:r>
        <w:t>or</w:t>
      </w:r>
      <w:r>
        <w:rPr>
          <w:spacing w:val="-1"/>
        </w:rPr>
        <w:t xml:space="preserve"> </w:t>
      </w:r>
      <w:r>
        <w:t>a</w:t>
      </w:r>
      <w:r>
        <w:rPr>
          <w:spacing w:val="-3"/>
        </w:rPr>
        <w:t xml:space="preserve"> </w:t>
      </w:r>
      <w:r>
        <w:t>limited liability</w:t>
      </w:r>
      <w:r>
        <w:rPr>
          <w:spacing w:val="-15"/>
        </w:rPr>
        <w:t xml:space="preserve"> </w:t>
      </w:r>
      <w:r>
        <w:t>company</w:t>
      </w:r>
      <w:r>
        <w:rPr>
          <w:spacing w:val="-16"/>
        </w:rPr>
        <w:t xml:space="preserve"> </w:t>
      </w:r>
      <w:r>
        <w:t>with</w:t>
      </w:r>
      <w:r>
        <w:rPr>
          <w:spacing w:val="-15"/>
        </w:rPr>
        <w:t xml:space="preserve"> </w:t>
      </w:r>
      <w:r>
        <w:t>one</w:t>
      </w:r>
      <w:r>
        <w:rPr>
          <w:spacing w:val="-16"/>
        </w:rPr>
        <w:t xml:space="preserve"> </w:t>
      </w:r>
      <w:r>
        <w:t>of</w:t>
      </w:r>
      <w:r>
        <w:rPr>
          <w:spacing w:val="-13"/>
        </w:rPr>
        <w:t xml:space="preserve"> </w:t>
      </w:r>
      <w:r w:rsidR="00B965E6">
        <w:t>CVLICH</w:t>
      </w:r>
      <w:r>
        <w:rPr>
          <w:spacing w:val="-15"/>
        </w:rPr>
        <w:t xml:space="preserve"> </w:t>
      </w:r>
      <w:r>
        <w:t>as</w:t>
      </w:r>
      <w:r>
        <w:rPr>
          <w:spacing w:val="-15"/>
        </w:rPr>
        <w:t xml:space="preserve"> </w:t>
      </w:r>
      <w:r>
        <w:t>a</w:t>
      </w:r>
      <w:r>
        <w:rPr>
          <w:spacing w:val="-15"/>
        </w:rPr>
        <w:t xml:space="preserve"> </w:t>
      </w:r>
      <w:r>
        <w:t>member;</w:t>
      </w:r>
      <w:r>
        <w:rPr>
          <w:spacing w:val="-14"/>
        </w:rPr>
        <w:t xml:space="preserve"> </w:t>
      </w:r>
      <w:r>
        <w:t>or</w:t>
      </w:r>
      <w:r>
        <w:rPr>
          <w:spacing w:val="-16"/>
        </w:rPr>
        <w:t xml:space="preserve"> </w:t>
      </w:r>
      <w:r>
        <w:t>to</w:t>
      </w:r>
      <w:r>
        <w:rPr>
          <w:spacing w:val="-15"/>
        </w:rPr>
        <w:t xml:space="preserve"> </w:t>
      </w:r>
      <w:r>
        <w:t>a</w:t>
      </w:r>
      <w:r>
        <w:rPr>
          <w:spacing w:val="-17"/>
        </w:rPr>
        <w:t xml:space="preserve"> </w:t>
      </w:r>
      <w:r>
        <w:t>nonprofit</w:t>
      </w:r>
      <w:r>
        <w:rPr>
          <w:spacing w:val="-15"/>
        </w:rPr>
        <w:t xml:space="preserve"> </w:t>
      </w:r>
      <w:r>
        <w:t>corporation</w:t>
      </w:r>
      <w:r>
        <w:rPr>
          <w:spacing w:val="-15"/>
        </w:rPr>
        <w:t xml:space="preserve"> </w:t>
      </w:r>
      <w:r>
        <w:t xml:space="preserve">affiliated with </w:t>
      </w:r>
      <w:r w:rsidR="00B965E6">
        <w:t>CVLICH</w:t>
      </w:r>
      <w:r>
        <w:t>.</w:t>
      </w:r>
    </w:p>
    <w:p w14:paraId="72C8794A" w14:textId="77777777" w:rsidR="007A09D0" w:rsidRDefault="007A09D0">
      <w:pPr>
        <w:pStyle w:val="BodyText"/>
      </w:pPr>
    </w:p>
    <w:p w14:paraId="0FE21036" w14:textId="77777777" w:rsidR="007A09D0" w:rsidRDefault="00000000" w:rsidP="00B965E6">
      <w:pPr>
        <w:pStyle w:val="ListParagraph"/>
        <w:numPr>
          <w:ilvl w:val="0"/>
          <w:numId w:val="6"/>
        </w:numPr>
        <w:tabs>
          <w:tab w:val="left" w:pos="1548"/>
          <w:tab w:val="left" w:pos="1551"/>
        </w:tabs>
        <w:ind w:right="121"/>
      </w:pPr>
      <w:r>
        <w:t>Entire Agreement and Modifications: This Contract sets forth the entire agreement of the</w:t>
      </w:r>
      <w:r>
        <w:rPr>
          <w:spacing w:val="-2"/>
        </w:rPr>
        <w:t xml:space="preserve"> </w:t>
      </w:r>
      <w:r>
        <w:t>Parties</w:t>
      </w:r>
      <w:r>
        <w:rPr>
          <w:spacing w:val="-4"/>
        </w:rPr>
        <w:t xml:space="preserve"> </w:t>
      </w:r>
      <w:r>
        <w:t>with</w:t>
      </w:r>
      <w:r>
        <w:rPr>
          <w:spacing w:val="-2"/>
        </w:rPr>
        <w:t xml:space="preserve"> </w:t>
      </w:r>
      <w:r>
        <w:t>respect</w:t>
      </w:r>
      <w:r>
        <w:rPr>
          <w:spacing w:val="-3"/>
        </w:rPr>
        <w:t xml:space="preserve"> </w:t>
      </w:r>
      <w:r>
        <w:t>to</w:t>
      </w:r>
      <w:r>
        <w:rPr>
          <w:spacing w:val="-3"/>
        </w:rPr>
        <w:t xml:space="preserve"> </w:t>
      </w:r>
      <w:r>
        <w:t>the</w:t>
      </w:r>
      <w:r>
        <w:rPr>
          <w:spacing w:val="-3"/>
        </w:rPr>
        <w:t xml:space="preserve"> </w:t>
      </w:r>
      <w:r>
        <w:t>subject</w:t>
      </w:r>
      <w:r>
        <w:rPr>
          <w:spacing w:val="-1"/>
        </w:rPr>
        <w:t xml:space="preserve"> </w:t>
      </w:r>
      <w:r>
        <w:t>matter</w:t>
      </w:r>
      <w:r>
        <w:rPr>
          <w:spacing w:val="-2"/>
        </w:rPr>
        <w:t xml:space="preserve"> </w:t>
      </w:r>
      <w:r>
        <w:t>of</w:t>
      </w:r>
      <w:r>
        <w:rPr>
          <w:spacing w:val="-4"/>
        </w:rPr>
        <w:t xml:space="preserve"> </w:t>
      </w:r>
      <w:r>
        <w:t>this</w:t>
      </w:r>
      <w:r>
        <w:rPr>
          <w:spacing w:val="-2"/>
        </w:rPr>
        <w:t xml:space="preserve"> </w:t>
      </w:r>
      <w:r>
        <w:t>Contract and</w:t>
      </w:r>
      <w:r>
        <w:rPr>
          <w:spacing w:val="-3"/>
        </w:rPr>
        <w:t xml:space="preserve"> </w:t>
      </w:r>
      <w:r>
        <w:t>supersedes</w:t>
      </w:r>
      <w:r>
        <w:rPr>
          <w:spacing w:val="-2"/>
        </w:rPr>
        <w:t xml:space="preserve"> </w:t>
      </w:r>
      <w:r>
        <w:t>all</w:t>
      </w:r>
      <w:r>
        <w:rPr>
          <w:spacing w:val="-2"/>
        </w:rPr>
        <w:t xml:space="preserve"> </w:t>
      </w:r>
      <w:r>
        <w:t>prior contracts, whether written or oral, that exist among the Parties regarding the subject matter of this Contract. This Contract will not be modified, revised, amended, or extended except by written addendum, executed by all the Parties.</w:t>
      </w:r>
    </w:p>
    <w:p w14:paraId="6E9492B3" w14:textId="77777777" w:rsidR="007A09D0" w:rsidRDefault="00000000" w:rsidP="00B965E6">
      <w:pPr>
        <w:pStyle w:val="ListParagraph"/>
        <w:numPr>
          <w:ilvl w:val="0"/>
          <w:numId w:val="6"/>
        </w:numPr>
        <w:tabs>
          <w:tab w:val="left" w:pos="1548"/>
          <w:tab w:val="left" w:pos="1551"/>
        </w:tabs>
        <w:spacing w:before="255"/>
        <w:ind w:right="123"/>
      </w:pPr>
      <w:r>
        <w:rPr>
          <w:b/>
        </w:rPr>
        <w:t xml:space="preserve">Severability: </w:t>
      </w:r>
      <w:r>
        <w:t>The invalidity of any</w:t>
      </w:r>
      <w:r>
        <w:rPr>
          <w:spacing w:val="-1"/>
        </w:rPr>
        <w:t xml:space="preserve"> </w:t>
      </w:r>
      <w:r>
        <w:t>provision of this Contract, as determined by</w:t>
      </w:r>
      <w:r>
        <w:rPr>
          <w:spacing w:val="-1"/>
        </w:rPr>
        <w:t xml:space="preserve"> </w:t>
      </w:r>
      <w:r>
        <w:t xml:space="preserve">a court </w:t>
      </w:r>
      <w:r>
        <w:rPr>
          <w:spacing w:val="-2"/>
        </w:rPr>
        <w:t>of</w:t>
      </w:r>
      <w:r>
        <w:rPr>
          <w:spacing w:val="-8"/>
        </w:rPr>
        <w:t xml:space="preserve"> </w:t>
      </w:r>
      <w:r>
        <w:rPr>
          <w:spacing w:val="-2"/>
        </w:rPr>
        <w:t>competent</w:t>
      </w:r>
      <w:r>
        <w:rPr>
          <w:spacing w:val="-6"/>
        </w:rPr>
        <w:t xml:space="preserve"> </w:t>
      </w:r>
      <w:r>
        <w:rPr>
          <w:spacing w:val="-2"/>
        </w:rPr>
        <w:t>jurisdiction</w:t>
      </w:r>
      <w:r>
        <w:rPr>
          <w:spacing w:val="-9"/>
        </w:rPr>
        <w:t xml:space="preserve"> </w:t>
      </w:r>
      <w:r>
        <w:rPr>
          <w:spacing w:val="-2"/>
        </w:rPr>
        <w:t>or</w:t>
      </w:r>
      <w:r>
        <w:rPr>
          <w:spacing w:val="-8"/>
        </w:rPr>
        <w:t xml:space="preserve"> </w:t>
      </w:r>
      <w:r>
        <w:rPr>
          <w:spacing w:val="-2"/>
        </w:rPr>
        <w:t>HUD,</w:t>
      </w:r>
      <w:r>
        <w:rPr>
          <w:spacing w:val="-9"/>
        </w:rPr>
        <w:t xml:space="preserve"> </w:t>
      </w:r>
      <w:r>
        <w:rPr>
          <w:spacing w:val="-2"/>
        </w:rPr>
        <w:t>will</w:t>
      </w:r>
      <w:r>
        <w:rPr>
          <w:spacing w:val="-8"/>
        </w:rPr>
        <w:t xml:space="preserve"> </w:t>
      </w:r>
      <w:r>
        <w:rPr>
          <w:spacing w:val="-2"/>
        </w:rPr>
        <w:t>in</w:t>
      </w:r>
      <w:r>
        <w:rPr>
          <w:spacing w:val="-10"/>
        </w:rPr>
        <w:t xml:space="preserve"> </w:t>
      </w:r>
      <w:r>
        <w:rPr>
          <w:spacing w:val="-2"/>
        </w:rPr>
        <w:t>no</w:t>
      </w:r>
      <w:r>
        <w:rPr>
          <w:spacing w:val="-12"/>
        </w:rPr>
        <w:t xml:space="preserve"> </w:t>
      </w:r>
      <w:r>
        <w:rPr>
          <w:spacing w:val="-2"/>
        </w:rPr>
        <w:t>way</w:t>
      </w:r>
      <w:r>
        <w:rPr>
          <w:spacing w:val="-12"/>
        </w:rPr>
        <w:t xml:space="preserve"> </w:t>
      </w:r>
      <w:r>
        <w:rPr>
          <w:spacing w:val="-2"/>
        </w:rPr>
        <w:t>affect</w:t>
      </w:r>
      <w:r>
        <w:rPr>
          <w:spacing w:val="-9"/>
        </w:rPr>
        <w:t xml:space="preserve"> </w:t>
      </w:r>
      <w:r>
        <w:rPr>
          <w:spacing w:val="-2"/>
        </w:rPr>
        <w:t>the</w:t>
      </w:r>
      <w:r>
        <w:rPr>
          <w:spacing w:val="-9"/>
        </w:rPr>
        <w:t xml:space="preserve"> </w:t>
      </w:r>
      <w:r>
        <w:rPr>
          <w:spacing w:val="-2"/>
        </w:rPr>
        <w:t>validity</w:t>
      </w:r>
      <w:r>
        <w:rPr>
          <w:spacing w:val="-9"/>
        </w:rPr>
        <w:t xml:space="preserve"> </w:t>
      </w:r>
      <w:r>
        <w:rPr>
          <w:spacing w:val="-2"/>
        </w:rPr>
        <w:t>of</w:t>
      </w:r>
      <w:r>
        <w:rPr>
          <w:spacing w:val="-11"/>
        </w:rPr>
        <w:t xml:space="preserve"> </w:t>
      </w:r>
      <w:r>
        <w:rPr>
          <w:spacing w:val="-2"/>
        </w:rPr>
        <w:t>any</w:t>
      </w:r>
      <w:r>
        <w:rPr>
          <w:spacing w:val="-10"/>
        </w:rPr>
        <w:t xml:space="preserve"> </w:t>
      </w:r>
      <w:r>
        <w:rPr>
          <w:spacing w:val="-2"/>
        </w:rPr>
        <w:t>other</w:t>
      </w:r>
      <w:r>
        <w:rPr>
          <w:spacing w:val="-8"/>
        </w:rPr>
        <w:t xml:space="preserve"> </w:t>
      </w:r>
      <w:r>
        <w:rPr>
          <w:spacing w:val="-2"/>
        </w:rPr>
        <w:t xml:space="preserve">provision </w:t>
      </w:r>
      <w:r>
        <w:t>in this Contract.</w:t>
      </w:r>
    </w:p>
    <w:p w14:paraId="54CCC7E0" w14:textId="77777777" w:rsidR="007A09D0" w:rsidRDefault="007A09D0">
      <w:pPr>
        <w:pStyle w:val="BodyText"/>
      </w:pPr>
    </w:p>
    <w:p w14:paraId="4F1CB71D" w14:textId="77777777" w:rsidR="007A09D0" w:rsidRDefault="00000000" w:rsidP="00B965E6">
      <w:pPr>
        <w:pStyle w:val="ListParagraph"/>
        <w:numPr>
          <w:ilvl w:val="0"/>
          <w:numId w:val="6"/>
        </w:numPr>
        <w:tabs>
          <w:tab w:val="left" w:pos="1551"/>
        </w:tabs>
        <w:rPr>
          <w:b/>
        </w:rPr>
      </w:pPr>
      <w:r>
        <w:rPr>
          <w:b/>
        </w:rPr>
        <w:t>Applicable</w:t>
      </w:r>
      <w:r>
        <w:rPr>
          <w:b/>
          <w:spacing w:val="-10"/>
        </w:rPr>
        <w:t xml:space="preserve"> </w:t>
      </w:r>
      <w:r>
        <w:rPr>
          <w:b/>
          <w:spacing w:val="-2"/>
        </w:rPr>
        <w:t>Laws:</w:t>
      </w:r>
    </w:p>
    <w:p w14:paraId="1BA9AC1A" w14:textId="77777777" w:rsidR="007A09D0" w:rsidRDefault="007A09D0">
      <w:pPr>
        <w:pStyle w:val="BodyText"/>
        <w:rPr>
          <w:b/>
        </w:rPr>
      </w:pPr>
    </w:p>
    <w:p w14:paraId="573C2FBF" w14:textId="77777777" w:rsidR="007A09D0" w:rsidRDefault="00000000" w:rsidP="00B965E6">
      <w:pPr>
        <w:pStyle w:val="ListParagraph"/>
        <w:numPr>
          <w:ilvl w:val="1"/>
          <w:numId w:val="6"/>
        </w:numPr>
        <w:tabs>
          <w:tab w:val="left" w:pos="2268"/>
          <w:tab w:val="left" w:pos="2271"/>
        </w:tabs>
        <w:spacing w:before="1"/>
        <w:ind w:right="120"/>
      </w:pPr>
      <w:r>
        <w:rPr>
          <w:b/>
        </w:rPr>
        <w:t xml:space="preserve">Compliance with Federal and State Laws: </w:t>
      </w:r>
      <w:r>
        <w:t>All work performed by the Consultant,</w:t>
      </w:r>
      <w:r>
        <w:rPr>
          <w:spacing w:val="-17"/>
        </w:rPr>
        <w:t xml:space="preserve"> </w:t>
      </w:r>
      <w:r>
        <w:t>pursuant</w:t>
      </w:r>
      <w:r>
        <w:rPr>
          <w:spacing w:val="-17"/>
        </w:rPr>
        <w:t xml:space="preserve"> </w:t>
      </w:r>
      <w:r>
        <w:t>to</w:t>
      </w:r>
      <w:r>
        <w:rPr>
          <w:spacing w:val="-16"/>
        </w:rPr>
        <w:t xml:space="preserve"> </w:t>
      </w:r>
      <w:r>
        <w:t>this</w:t>
      </w:r>
      <w:r>
        <w:rPr>
          <w:spacing w:val="-17"/>
        </w:rPr>
        <w:t xml:space="preserve"> </w:t>
      </w:r>
      <w:r>
        <w:t>Contract,</w:t>
      </w:r>
      <w:r>
        <w:rPr>
          <w:spacing w:val="-16"/>
        </w:rPr>
        <w:t xml:space="preserve"> </w:t>
      </w:r>
      <w:r>
        <w:t>will</w:t>
      </w:r>
      <w:r>
        <w:rPr>
          <w:spacing w:val="-17"/>
        </w:rPr>
        <w:t xml:space="preserve"> </w:t>
      </w:r>
      <w:r>
        <w:t>be</w:t>
      </w:r>
      <w:r>
        <w:rPr>
          <w:spacing w:val="-16"/>
        </w:rPr>
        <w:t xml:space="preserve"> </w:t>
      </w:r>
      <w:r>
        <w:t>done</w:t>
      </w:r>
      <w:r>
        <w:rPr>
          <w:spacing w:val="-17"/>
        </w:rPr>
        <w:t xml:space="preserve"> </w:t>
      </w:r>
      <w:r>
        <w:t>in</w:t>
      </w:r>
      <w:r>
        <w:rPr>
          <w:spacing w:val="-17"/>
        </w:rPr>
        <w:t xml:space="preserve"> </w:t>
      </w:r>
      <w:r>
        <w:t>accordance</w:t>
      </w:r>
      <w:r>
        <w:rPr>
          <w:spacing w:val="-16"/>
        </w:rPr>
        <w:t xml:space="preserve"> </w:t>
      </w:r>
      <w:r>
        <w:t>with</w:t>
      </w:r>
      <w:r>
        <w:rPr>
          <w:spacing w:val="-17"/>
        </w:rPr>
        <w:t xml:space="preserve"> </w:t>
      </w:r>
      <w:r>
        <w:t>applicable Federal, State</w:t>
      </w:r>
      <w:r>
        <w:rPr>
          <w:spacing w:val="-3"/>
        </w:rPr>
        <w:t xml:space="preserve"> </w:t>
      </w:r>
      <w:r>
        <w:t>and</w:t>
      </w:r>
      <w:r>
        <w:rPr>
          <w:spacing w:val="-2"/>
        </w:rPr>
        <w:t xml:space="preserve"> </w:t>
      </w:r>
      <w:r>
        <w:t>local</w:t>
      </w:r>
      <w:r>
        <w:rPr>
          <w:spacing w:val="-5"/>
        </w:rPr>
        <w:t xml:space="preserve"> </w:t>
      </w:r>
      <w:r>
        <w:t>laws,</w:t>
      </w:r>
      <w:r>
        <w:rPr>
          <w:spacing w:val="-3"/>
        </w:rPr>
        <w:t xml:space="preserve"> </w:t>
      </w:r>
      <w:r>
        <w:t>regulations,</w:t>
      </w:r>
      <w:r>
        <w:rPr>
          <w:spacing w:val="-2"/>
        </w:rPr>
        <w:t xml:space="preserve"> </w:t>
      </w:r>
      <w:r>
        <w:t>codes, and</w:t>
      </w:r>
      <w:r>
        <w:rPr>
          <w:spacing w:val="-2"/>
        </w:rPr>
        <w:t xml:space="preserve"> </w:t>
      </w:r>
      <w:r>
        <w:t>ordinances,</w:t>
      </w:r>
      <w:r>
        <w:rPr>
          <w:spacing w:val="-2"/>
        </w:rPr>
        <w:t xml:space="preserve"> </w:t>
      </w:r>
      <w:r>
        <w:t>whether now or later adopted.</w:t>
      </w:r>
    </w:p>
    <w:p w14:paraId="3B00851C" w14:textId="77777777" w:rsidR="007A09D0" w:rsidRDefault="00000000" w:rsidP="00B965E6">
      <w:pPr>
        <w:pStyle w:val="ListParagraph"/>
        <w:numPr>
          <w:ilvl w:val="1"/>
          <w:numId w:val="6"/>
        </w:numPr>
        <w:tabs>
          <w:tab w:val="left" w:pos="2268"/>
          <w:tab w:val="left" w:pos="2271"/>
        </w:tabs>
        <w:spacing w:before="255"/>
        <w:ind w:right="121"/>
      </w:pPr>
      <w:r>
        <w:rPr>
          <w:b/>
        </w:rPr>
        <w:t>Jurisdiction</w:t>
      </w:r>
      <w:r>
        <w:rPr>
          <w:b/>
          <w:spacing w:val="-5"/>
        </w:rPr>
        <w:t xml:space="preserve"> </w:t>
      </w:r>
      <w:r>
        <w:rPr>
          <w:b/>
        </w:rPr>
        <w:t>of</w:t>
      </w:r>
      <w:r>
        <w:rPr>
          <w:b/>
          <w:spacing w:val="-5"/>
        </w:rPr>
        <w:t xml:space="preserve"> </w:t>
      </w:r>
      <w:r>
        <w:rPr>
          <w:b/>
        </w:rPr>
        <w:t>Law:</w:t>
      </w:r>
      <w:r>
        <w:rPr>
          <w:b/>
          <w:spacing w:val="-3"/>
        </w:rPr>
        <w:t xml:space="preserve"> </w:t>
      </w:r>
      <w:r>
        <w:t>The</w:t>
      </w:r>
      <w:r>
        <w:rPr>
          <w:spacing w:val="-5"/>
        </w:rPr>
        <w:t xml:space="preserve"> </w:t>
      </w:r>
      <w:r>
        <w:t>laws</w:t>
      </w:r>
      <w:r>
        <w:rPr>
          <w:spacing w:val="-5"/>
        </w:rPr>
        <w:t xml:space="preserve"> </w:t>
      </w:r>
      <w:r>
        <w:t>of</w:t>
      </w:r>
      <w:r>
        <w:rPr>
          <w:spacing w:val="-6"/>
        </w:rPr>
        <w:t xml:space="preserve"> </w:t>
      </w:r>
      <w:r>
        <w:t>the</w:t>
      </w:r>
      <w:r>
        <w:rPr>
          <w:spacing w:val="-7"/>
        </w:rPr>
        <w:t xml:space="preserve"> </w:t>
      </w:r>
      <w:r>
        <w:t>State</w:t>
      </w:r>
      <w:r>
        <w:rPr>
          <w:spacing w:val="-5"/>
        </w:rPr>
        <w:t xml:space="preserve"> </w:t>
      </w:r>
      <w:r>
        <w:t>of</w:t>
      </w:r>
      <w:r>
        <w:rPr>
          <w:spacing w:val="-6"/>
        </w:rPr>
        <w:t xml:space="preserve"> </w:t>
      </w:r>
      <w:r>
        <w:t>California</w:t>
      </w:r>
      <w:r>
        <w:rPr>
          <w:spacing w:val="-5"/>
        </w:rPr>
        <w:t xml:space="preserve"> </w:t>
      </w:r>
      <w:r>
        <w:t>will</w:t>
      </w:r>
      <w:r>
        <w:rPr>
          <w:spacing w:val="-4"/>
        </w:rPr>
        <w:t xml:space="preserve"> </w:t>
      </w:r>
      <w:r>
        <w:t>govern</w:t>
      </w:r>
      <w:r>
        <w:rPr>
          <w:spacing w:val="-7"/>
        </w:rPr>
        <w:t xml:space="preserve"> </w:t>
      </w:r>
      <w:r>
        <w:t>the</w:t>
      </w:r>
      <w:r>
        <w:rPr>
          <w:spacing w:val="-7"/>
        </w:rPr>
        <w:t xml:space="preserve"> </w:t>
      </w:r>
      <w:r>
        <w:t>validity, construction,</w:t>
      </w:r>
      <w:r>
        <w:rPr>
          <w:spacing w:val="-7"/>
        </w:rPr>
        <w:t xml:space="preserve"> </w:t>
      </w:r>
      <w:r>
        <w:lastRenderedPageBreak/>
        <w:t>and</w:t>
      </w:r>
      <w:r>
        <w:rPr>
          <w:spacing w:val="-6"/>
        </w:rPr>
        <w:t xml:space="preserve"> </w:t>
      </w:r>
      <w:r>
        <w:t>effect</w:t>
      </w:r>
      <w:r>
        <w:rPr>
          <w:spacing w:val="-6"/>
        </w:rPr>
        <w:t xml:space="preserve"> </w:t>
      </w:r>
      <w:r>
        <w:t>of</w:t>
      </w:r>
      <w:r>
        <w:rPr>
          <w:spacing w:val="-5"/>
        </w:rPr>
        <w:t xml:space="preserve"> </w:t>
      </w:r>
      <w:r>
        <w:t>this</w:t>
      </w:r>
      <w:r>
        <w:rPr>
          <w:spacing w:val="-5"/>
        </w:rPr>
        <w:t xml:space="preserve"> </w:t>
      </w:r>
      <w:r>
        <w:t>Contract,</w:t>
      </w:r>
      <w:r>
        <w:rPr>
          <w:spacing w:val="-7"/>
        </w:rPr>
        <w:t xml:space="preserve"> </w:t>
      </w:r>
      <w:r>
        <w:t>unless</w:t>
      </w:r>
      <w:r>
        <w:rPr>
          <w:spacing w:val="-8"/>
        </w:rPr>
        <w:t xml:space="preserve"> </w:t>
      </w:r>
      <w:r>
        <w:t>said</w:t>
      </w:r>
      <w:r>
        <w:rPr>
          <w:spacing w:val="-6"/>
        </w:rPr>
        <w:t xml:space="preserve"> </w:t>
      </w:r>
      <w:r>
        <w:t>laws</w:t>
      </w:r>
      <w:r>
        <w:rPr>
          <w:spacing w:val="-5"/>
        </w:rPr>
        <w:t xml:space="preserve"> </w:t>
      </w:r>
      <w:r>
        <w:t>are</w:t>
      </w:r>
      <w:r>
        <w:rPr>
          <w:spacing w:val="-3"/>
        </w:rPr>
        <w:t xml:space="preserve"> </w:t>
      </w:r>
      <w:r>
        <w:t>superseded</w:t>
      </w:r>
      <w:r>
        <w:rPr>
          <w:spacing w:val="-8"/>
        </w:rPr>
        <w:t xml:space="preserve"> </w:t>
      </w:r>
      <w:r>
        <w:t>by,</w:t>
      </w:r>
      <w:r>
        <w:rPr>
          <w:spacing w:val="-4"/>
        </w:rPr>
        <w:t xml:space="preserve"> </w:t>
      </w:r>
      <w:r>
        <w:t>or in conflict with applicable federal laws and/or federal regulations. The Parties agree</w:t>
      </w:r>
      <w:r>
        <w:rPr>
          <w:spacing w:val="-17"/>
        </w:rPr>
        <w:t xml:space="preserve"> </w:t>
      </w:r>
      <w:r>
        <w:t>that</w:t>
      </w:r>
      <w:r>
        <w:rPr>
          <w:spacing w:val="-17"/>
        </w:rPr>
        <w:t xml:space="preserve"> </w:t>
      </w:r>
      <w:r>
        <w:t>San</w:t>
      </w:r>
      <w:r>
        <w:rPr>
          <w:spacing w:val="-16"/>
        </w:rPr>
        <w:t xml:space="preserve"> </w:t>
      </w:r>
      <w:r>
        <w:t>Joaquin</w:t>
      </w:r>
      <w:r>
        <w:rPr>
          <w:spacing w:val="-16"/>
        </w:rPr>
        <w:t xml:space="preserve"> </w:t>
      </w:r>
      <w:r>
        <w:t>County,</w:t>
      </w:r>
      <w:r>
        <w:rPr>
          <w:spacing w:val="-14"/>
        </w:rPr>
        <w:t xml:space="preserve"> </w:t>
      </w:r>
      <w:r>
        <w:t>California</w:t>
      </w:r>
      <w:r>
        <w:rPr>
          <w:spacing w:val="-16"/>
        </w:rPr>
        <w:t xml:space="preserve"> </w:t>
      </w:r>
      <w:r>
        <w:t>is</w:t>
      </w:r>
      <w:r>
        <w:rPr>
          <w:spacing w:val="-17"/>
        </w:rPr>
        <w:t xml:space="preserve"> </w:t>
      </w:r>
      <w:r>
        <w:t>the</w:t>
      </w:r>
      <w:r>
        <w:rPr>
          <w:spacing w:val="-15"/>
        </w:rPr>
        <w:t xml:space="preserve"> </w:t>
      </w:r>
      <w:r>
        <w:t>appropriate</w:t>
      </w:r>
      <w:r>
        <w:rPr>
          <w:spacing w:val="-15"/>
        </w:rPr>
        <w:t xml:space="preserve"> </w:t>
      </w:r>
      <w:r>
        <w:t>forum</w:t>
      </w:r>
      <w:r>
        <w:rPr>
          <w:spacing w:val="-15"/>
        </w:rPr>
        <w:t xml:space="preserve"> </w:t>
      </w:r>
      <w:r>
        <w:t>for</w:t>
      </w:r>
      <w:r>
        <w:rPr>
          <w:spacing w:val="-16"/>
        </w:rPr>
        <w:t xml:space="preserve"> </w:t>
      </w:r>
      <w:r>
        <w:t>any</w:t>
      </w:r>
      <w:r>
        <w:rPr>
          <w:spacing w:val="-17"/>
        </w:rPr>
        <w:t xml:space="preserve"> </w:t>
      </w:r>
      <w:r>
        <w:t>action relating to this Contract. Should any Party retain counsel for the purpose of initiating</w:t>
      </w:r>
      <w:r>
        <w:rPr>
          <w:spacing w:val="-13"/>
        </w:rPr>
        <w:t xml:space="preserve"> </w:t>
      </w:r>
      <w:r>
        <w:t>litigation</w:t>
      </w:r>
      <w:r>
        <w:rPr>
          <w:spacing w:val="-13"/>
        </w:rPr>
        <w:t xml:space="preserve"> </w:t>
      </w:r>
      <w:r>
        <w:t>or</w:t>
      </w:r>
      <w:r>
        <w:rPr>
          <w:spacing w:val="-14"/>
        </w:rPr>
        <w:t xml:space="preserve"> </w:t>
      </w:r>
      <w:r>
        <w:t>arbitration</w:t>
      </w:r>
      <w:r>
        <w:rPr>
          <w:spacing w:val="-15"/>
        </w:rPr>
        <w:t xml:space="preserve"> </w:t>
      </w:r>
      <w:r>
        <w:t>to</w:t>
      </w:r>
      <w:r>
        <w:rPr>
          <w:spacing w:val="-15"/>
        </w:rPr>
        <w:t xml:space="preserve"> </w:t>
      </w:r>
      <w:r>
        <w:t>enforce,</w:t>
      </w:r>
      <w:r>
        <w:rPr>
          <w:spacing w:val="-12"/>
        </w:rPr>
        <w:t xml:space="preserve"> </w:t>
      </w:r>
      <w:r>
        <w:t>prevent</w:t>
      </w:r>
      <w:r>
        <w:rPr>
          <w:spacing w:val="-14"/>
        </w:rPr>
        <w:t xml:space="preserve"> </w:t>
      </w:r>
      <w:r>
        <w:t>the</w:t>
      </w:r>
      <w:r>
        <w:rPr>
          <w:spacing w:val="-13"/>
        </w:rPr>
        <w:t xml:space="preserve"> </w:t>
      </w:r>
      <w:r>
        <w:t>breach</w:t>
      </w:r>
      <w:r>
        <w:rPr>
          <w:spacing w:val="-15"/>
        </w:rPr>
        <w:t xml:space="preserve"> </w:t>
      </w:r>
      <w:r>
        <w:t>of</w:t>
      </w:r>
      <w:r>
        <w:rPr>
          <w:spacing w:val="-12"/>
        </w:rPr>
        <w:t xml:space="preserve"> </w:t>
      </w:r>
      <w:r>
        <w:t>any</w:t>
      </w:r>
      <w:r>
        <w:rPr>
          <w:spacing w:val="-14"/>
        </w:rPr>
        <w:t xml:space="preserve"> </w:t>
      </w:r>
      <w:r>
        <w:t>provision of</w:t>
      </w:r>
      <w:r>
        <w:rPr>
          <w:spacing w:val="-3"/>
        </w:rPr>
        <w:t xml:space="preserve"> </w:t>
      </w:r>
      <w:r>
        <w:t>this</w:t>
      </w:r>
      <w:r>
        <w:rPr>
          <w:spacing w:val="-3"/>
        </w:rPr>
        <w:t xml:space="preserve"> </w:t>
      </w:r>
      <w:r>
        <w:t>Contract,</w:t>
      </w:r>
      <w:r>
        <w:rPr>
          <w:spacing w:val="-5"/>
        </w:rPr>
        <w:t xml:space="preserve"> </w:t>
      </w:r>
      <w:r>
        <w:t>or</w:t>
      </w:r>
      <w:r>
        <w:rPr>
          <w:spacing w:val="-2"/>
        </w:rPr>
        <w:t xml:space="preserve"> </w:t>
      </w:r>
      <w:r>
        <w:t>for</w:t>
      </w:r>
      <w:r>
        <w:rPr>
          <w:spacing w:val="-5"/>
        </w:rPr>
        <w:t xml:space="preserve"> </w:t>
      </w:r>
      <w:r>
        <w:t>any</w:t>
      </w:r>
      <w:r>
        <w:rPr>
          <w:spacing w:val="-4"/>
        </w:rPr>
        <w:t xml:space="preserve"> </w:t>
      </w:r>
      <w:r>
        <w:t>other</w:t>
      </w:r>
      <w:r>
        <w:rPr>
          <w:spacing w:val="-2"/>
        </w:rPr>
        <w:t xml:space="preserve"> </w:t>
      </w:r>
      <w:r>
        <w:t>judicial</w:t>
      </w:r>
      <w:r>
        <w:rPr>
          <w:spacing w:val="-3"/>
        </w:rPr>
        <w:t xml:space="preserve"> </w:t>
      </w:r>
      <w:r>
        <w:t>remedy,</w:t>
      </w:r>
      <w:r>
        <w:rPr>
          <w:spacing w:val="-2"/>
        </w:rPr>
        <w:t xml:space="preserve"> </w:t>
      </w:r>
      <w:r>
        <w:t>then</w:t>
      </w:r>
      <w:r>
        <w:rPr>
          <w:spacing w:val="-6"/>
        </w:rPr>
        <w:t xml:space="preserve"> </w:t>
      </w:r>
      <w:r>
        <w:t>the</w:t>
      </w:r>
      <w:r>
        <w:rPr>
          <w:spacing w:val="-4"/>
        </w:rPr>
        <w:t xml:space="preserve"> </w:t>
      </w:r>
      <w:r>
        <w:t>prevailing Party</w:t>
      </w:r>
      <w:r>
        <w:rPr>
          <w:spacing w:val="-5"/>
        </w:rPr>
        <w:t xml:space="preserve"> </w:t>
      </w:r>
      <w:r>
        <w:t>will be</w:t>
      </w:r>
      <w:r>
        <w:rPr>
          <w:spacing w:val="31"/>
        </w:rPr>
        <w:t xml:space="preserve"> </w:t>
      </w:r>
      <w:r>
        <w:t>entitled</w:t>
      </w:r>
      <w:r>
        <w:rPr>
          <w:spacing w:val="29"/>
        </w:rPr>
        <w:t xml:space="preserve"> </w:t>
      </w:r>
      <w:r>
        <w:t>to</w:t>
      </w:r>
      <w:r>
        <w:rPr>
          <w:spacing w:val="31"/>
        </w:rPr>
        <w:t xml:space="preserve"> </w:t>
      </w:r>
      <w:r>
        <w:t>be</w:t>
      </w:r>
      <w:r>
        <w:rPr>
          <w:spacing w:val="31"/>
        </w:rPr>
        <w:t xml:space="preserve"> </w:t>
      </w:r>
      <w:r>
        <w:t>reimbursed</w:t>
      </w:r>
      <w:r>
        <w:rPr>
          <w:spacing w:val="31"/>
        </w:rPr>
        <w:t xml:space="preserve"> </w:t>
      </w:r>
      <w:r>
        <w:t>by</w:t>
      </w:r>
      <w:r>
        <w:rPr>
          <w:spacing w:val="30"/>
        </w:rPr>
        <w:t xml:space="preserve"> </w:t>
      </w:r>
      <w:r>
        <w:t>the</w:t>
      </w:r>
      <w:r>
        <w:rPr>
          <w:spacing w:val="31"/>
        </w:rPr>
        <w:t xml:space="preserve"> </w:t>
      </w:r>
      <w:r>
        <w:t>losing</w:t>
      </w:r>
      <w:r>
        <w:rPr>
          <w:spacing w:val="34"/>
        </w:rPr>
        <w:t xml:space="preserve"> </w:t>
      </w:r>
      <w:r>
        <w:t>Party</w:t>
      </w:r>
      <w:r>
        <w:rPr>
          <w:spacing w:val="31"/>
        </w:rPr>
        <w:t xml:space="preserve"> </w:t>
      </w:r>
      <w:r>
        <w:t>or</w:t>
      </w:r>
      <w:r>
        <w:rPr>
          <w:spacing w:val="32"/>
        </w:rPr>
        <w:t xml:space="preserve"> </w:t>
      </w:r>
      <w:r>
        <w:t>Parties</w:t>
      </w:r>
      <w:r>
        <w:rPr>
          <w:spacing w:val="32"/>
        </w:rPr>
        <w:t xml:space="preserve"> </w:t>
      </w:r>
      <w:r>
        <w:t>for</w:t>
      </w:r>
      <w:r>
        <w:rPr>
          <w:spacing w:val="32"/>
        </w:rPr>
        <w:t xml:space="preserve"> </w:t>
      </w:r>
      <w:r>
        <w:t>all</w:t>
      </w:r>
      <w:r>
        <w:rPr>
          <w:spacing w:val="29"/>
        </w:rPr>
        <w:t xml:space="preserve"> </w:t>
      </w:r>
      <w:r>
        <w:t>costs</w:t>
      </w:r>
      <w:r>
        <w:rPr>
          <w:spacing w:val="31"/>
        </w:rPr>
        <w:t xml:space="preserve"> </w:t>
      </w:r>
      <w:r>
        <w:t>and</w:t>
      </w:r>
    </w:p>
    <w:p w14:paraId="65EE2CCC" w14:textId="77777777" w:rsidR="007A09D0" w:rsidRDefault="00000000" w:rsidP="00B965E6">
      <w:pPr>
        <w:pStyle w:val="BodyText"/>
        <w:numPr>
          <w:ilvl w:val="2"/>
          <w:numId w:val="6"/>
        </w:numPr>
      </w:pPr>
      <w:r>
        <w:t>expenses incurred</w:t>
      </w:r>
      <w:r>
        <w:rPr>
          <w:spacing w:val="-2"/>
        </w:rPr>
        <w:t xml:space="preserve"> </w:t>
      </w:r>
      <w:r>
        <w:t>thereby, including, but not limited to, reasonable attorneys’ fees and costs incurred by such prevailing Party.</w:t>
      </w:r>
    </w:p>
    <w:p w14:paraId="7D398577" w14:textId="77777777" w:rsidR="007A09D0" w:rsidRDefault="007A09D0">
      <w:pPr>
        <w:pStyle w:val="BodyText"/>
      </w:pPr>
    </w:p>
    <w:p w14:paraId="22C233FF" w14:textId="77777777" w:rsidR="007A09D0" w:rsidRDefault="00000000" w:rsidP="00B965E6">
      <w:pPr>
        <w:pStyle w:val="ListParagraph"/>
        <w:numPr>
          <w:ilvl w:val="1"/>
          <w:numId w:val="6"/>
        </w:numPr>
        <w:tabs>
          <w:tab w:val="left" w:pos="2268"/>
          <w:tab w:val="left" w:pos="2271"/>
        </w:tabs>
        <w:ind w:right="119"/>
      </w:pPr>
      <w:r>
        <w:rPr>
          <w:b/>
        </w:rPr>
        <w:t>Successors Bound</w:t>
      </w:r>
      <w:r>
        <w:t>: This Contract will be binding upon the Parties and their successors and assigns.</w:t>
      </w:r>
    </w:p>
    <w:p w14:paraId="0F518A97" w14:textId="77777777" w:rsidR="007A09D0" w:rsidRDefault="007A09D0">
      <w:pPr>
        <w:pStyle w:val="BodyText"/>
        <w:spacing w:before="1"/>
      </w:pPr>
    </w:p>
    <w:p w14:paraId="463E8B3C" w14:textId="77777777" w:rsidR="007A09D0" w:rsidRDefault="00000000" w:rsidP="00B965E6">
      <w:pPr>
        <w:pStyle w:val="ListParagraph"/>
        <w:numPr>
          <w:ilvl w:val="1"/>
          <w:numId w:val="6"/>
        </w:numPr>
        <w:tabs>
          <w:tab w:val="left" w:pos="2268"/>
          <w:tab w:val="left" w:pos="2271"/>
        </w:tabs>
        <w:ind w:right="122"/>
      </w:pPr>
      <w:r>
        <w:rPr>
          <w:b/>
        </w:rPr>
        <w:t>Counterparts</w:t>
      </w:r>
      <w:r>
        <w:t>:</w:t>
      </w:r>
      <w:r>
        <w:rPr>
          <w:spacing w:val="40"/>
        </w:rPr>
        <w:t xml:space="preserve"> </w:t>
      </w:r>
      <w:r>
        <w:t>This Contract may be signed in counterparts. Electronic signatures will be accepted by the Parties as valid and binding.</w:t>
      </w:r>
    </w:p>
    <w:p w14:paraId="68706877" w14:textId="77D9199F" w:rsidR="007A09D0" w:rsidRDefault="00000000" w:rsidP="00B965E6">
      <w:pPr>
        <w:pStyle w:val="ListParagraph"/>
        <w:numPr>
          <w:ilvl w:val="0"/>
          <w:numId w:val="6"/>
        </w:numPr>
        <w:tabs>
          <w:tab w:val="left" w:pos="1551"/>
        </w:tabs>
        <w:spacing w:before="255"/>
        <w:rPr>
          <w:b/>
        </w:rPr>
      </w:pPr>
      <w:r>
        <w:rPr>
          <w:b/>
        </w:rPr>
        <w:t>Notices</w:t>
      </w:r>
      <w:r>
        <w:rPr>
          <w:b/>
          <w:spacing w:val="-4"/>
        </w:rPr>
        <w:t xml:space="preserve"> </w:t>
      </w:r>
      <w:r>
        <w:rPr>
          <w:b/>
        </w:rPr>
        <w:t>and</w:t>
      </w:r>
      <w:r>
        <w:rPr>
          <w:b/>
          <w:spacing w:val="-4"/>
        </w:rPr>
        <w:t xml:space="preserve"> </w:t>
      </w:r>
      <w:r>
        <w:rPr>
          <w:b/>
          <w:spacing w:val="-2"/>
        </w:rPr>
        <w:t>Reports:</w:t>
      </w:r>
    </w:p>
    <w:p w14:paraId="3B649E1C" w14:textId="77777777" w:rsidR="007A09D0" w:rsidRDefault="007A09D0">
      <w:pPr>
        <w:pStyle w:val="BodyText"/>
        <w:rPr>
          <w:b/>
        </w:rPr>
      </w:pPr>
    </w:p>
    <w:p w14:paraId="7AD8707B" w14:textId="77777777" w:rsidR="00B965E6" w:rsidRDefault="00000000" w:rsidP="00B965E6">
      <w:pPr>
        <w:pStyle w:val="ListParagraph"/>
        <w:numPr>
          <w:ilvl w:val="1"/>
          <w:numId w:val="6"/>
        </w:numPr>
        <w:tabs>
          <w:tab w:val="left" w:pos="2268"/>
          <w:tab w:val="left" w:pos="2271"/>
        </w:tabs>
        <w:ind w:right="119"/>
        <w:jc w:val="left"/>
      </w:pPr>
      <w:r>
        <w:t>All</w:t>
      </w:r>
      <w:r>
        <w:rPr>
          <w:spacing w:val="-5"/>
        </w:rPr>
        <w:t xml:space="preserve"> </w:t>
      </w:r>
      <w:r>
        <w:t>notices</w:t>
      </w:r>
      <w:r>
        <w:rPr>
          <w:spacing w:val="-4"/>
        </w:rPr>
        <w:t xml:space="preserve"> </w:t>
      </w:r>
      <w:r>
        <w:t>and/or</w:t>
      </w:r>
      <w:r>
        <w:rPr>
          <w:spacing w:val="-3"/>
        </w:rPr>
        <w:t xml:space="preserve"> </w:t>
      </w:r>
      <w:r>
        <w:t>reports</w:t>
      </w:r>
      <w:r>
        <w:rPr>
          <w:spacing w:val="-4"/>
        </w:rPr>
        <w:t xml:space="preserve"> </w:t>
      </w:r>
      <w:r>
        <w:t>submitted</w:t>
      </w:r>
      <w:r>
        <w:rPr>
          <w:spacing w:val="-7"/>
        </w:rPr>
        <w:t xml:space="preserve"> </w:t>
      </w:r>
      <w:r>
        <w:t>to</w:t>
      </w:r>
      <w:r>
        <w:rPr>
          <w:spacing w:val="-4"/>
        </w:rPr>
        <w:t xml:space="preserve"> </w:t>
      </w:r>
      <w:r w:rsidR="00B965E6">
        <w:t>CVLICH</w:t>
      </w:r>
      <w:r>
        <w:rPr>
          <w:spacing w:val="-4"/>
        </w:rPr>
        <w:t xml:space="preserve"> </w:t>
      </w:r>
      <w:r>
        <w:t>by</w:t>
      </w:r>
      <w:r>
        <w:rPr>
          <w:spacing w:val="-6"/>
        </w:rPr>
        <w:t xml:space="preserve"> </w:t>
      </w:r>
      <w:r>
        <w:t>the</w:t>
      </w:r>
      <w:r>
        <w:rPr>
          <w:spacing w:val="-5"/>
        </w:rPr>
        <w:t xml:space="preserve"> </w:t>
      </w:r>
      <w:r>
        <w:t>Consultant</w:t>
      </w:r>
      <w:r>
        <w:rPr>
          <w:spacing w:val="-2"/>
        </w:rPr>
        <w:t xml:space="preserve"> </w:t>
      </w:r>
      <w:r>
        <w:t>pursuant</w:t>
      </w:r>
      <w:r>
        <w:rPr>
          <w:spacing w:val="-6"/>
        </w:rPr>
        <w:t xml:space="preserve"> </w:t>
      </w:r>
      <w:r>
        <w:t>to</w:t>
      </w:r>
      <w:r>
        <w:rPr>
          <w:spacing w:val="-5"/>
        </w:rPr>
        <w:t xml:space="preserve"> </w:t>
      </w:r>
      <w:r>
        <w:t>this Contract will be in writing and delivered to the attention of</w:t>
      </w:r>
      <w:r w:rsidR="00B965E6">
        <w:t xml:space="preserve">   </w:t>
      </w:r>
    </w:p>
    <w:p w14:paraId="6C8ECCF1" w14:textId="77777777" w:rsidR="00B965E6" w:rsidRDefault="00B965E6" w:rsidP="00B965E6">
      <w:pPr>
        <w:tabs>
          <w:tab w:val="left" w:pos="2268"/>
          <w:tab w:val="left" w:pos="2271"/>
        </w:tabs>
        <w:ind w:right="119"/>
      </w:pPr>
    </w:p>
    <w:p w14:paraId="4FE9191B" w14:textId="77777777" w:rsidR="00B965E6" w:rsidRDefault="00B965E6" w:rsidP="00B965E6">
      <w:pPr>
        <w:pStyle w:val="ListParagraph"/>
        <w:tabs>
          <w:tab w:val="left" w:pos="2268"/>
          <w:tab w:val="left" w:pos="2271"/>
        </w:tabs>
        <w:ind w:left="720" w:right="119" w:firstLine="0"/>
        <w:jc w:val="left"/>
        <w:rPr>
          <w:b/>
        </w:rPr>
      </w:pPr>
      <w:r>
        <w:t xml:space="preserve">                </w:t>
      </w:r>
      <w:r w:rsidRPr="00B965E6">
        <w:rPr>
          <w:b/>
        </w:rPr>
        <w:t xml:space="preserve"> Central Valley Low Income Housing Corp</w:t>
      </w:r>
    </w:p>
    <w:p w14:paraId="293AD267" w14:textId="2DF919FB" w:rsidR="00B965E6" w:rsidRPr="00B965E6" w:rsidRDefault="00B965E6" w:rsidP="00B965E6">
      <w:pPr>
        <w:pStyle w:val="ListParagraph"/>
        <w:tabs>
          <w:tab w:val="left" w:pos="2268"/>
          <w:tab w:val="left" w:pos="2271"/>
        </w:tabs>
        <w:ind w:left="720" w:right="119" w:firstLine="0"/>
        <w:jc w:val="left"/>
        <w:rPr>
          <w:b/>
        </w:rPr>
      </w:pPr>
      <w:r>
        <w:rPr>
          <w:b/>
        </w:rPr>
        <w:t xml:space="preserve">                 </w:t>
      </w:r>
      <w:r w:rsidRPr="00B965E6">
        <w:rPr>
          <w:b/>
        </w:rPr>
        <w:t>Attention: Accounts Payable Department</w:t>
      </w:r>
    </w:p>
    <w:p w14:paraId="50A68D69" w14:textId="0FBE2E11" w:rsidR="00B965E6" w:rsidRDefault="00B965E6" w:rsidP="00B965E6">
      <w:pPr>
        <w:pStyle w:val="ListParagraph"/>
        <w:spacing w:before="1" w:line="255" w:lineRule="exact"/>
        <w:ind w:left="1800" w:firstLine="0"/>
        <w:rPr>
          <w:b/>
        </w:rPr>
      </w:pPr>
      <w:r>
        <w:rPr>
          <w:b/>
        </w:rPr>
        <w:t xml:space="preserve"> 2431 W. March Lane Suite #350</w:t>
      </w:r>
    </w:p>
    <w:p w14:paraId="208BE6BD" w14:textId="6EFB41EE" w:rsidR="00B965E6" w:rsidRPr="00B965E6" w:rsidRDefault="00B965E6" w:rsidP="00B965E6">
      <w:pPr>
        <w:pStyle w:val="ListParagraph"/>
        <w:spacing w:before="1" w:line="255" w:lineRule="exact"/>
        <w:ind w:left="1800" w:firstLine="0"/>
        <w:rPr>
          <w:b/>
        </w:rPr>
      </w:pPr>
      <w:r>
        <w:rPr>
          <w:b/>
        </w:rPr>
        <w:t xml:space="preserve"> </w:t>
      </w:r>
      <w:r w:rsidRPr="00B965E6">
        <w:rPr>
          <w:b/>
        </w:rPr>
        <w:t xml:space="preserve">Stockton, CA 95207 </w:t>
      </w:r>
    </w:p>
    <w:p w14:paraId="321FA239" w14:textId="2892919F" w:rsidR="00B965E6" w:rsidRPr="00B965E6" w:rsidRDefault="00B965E6" w:rsidP="00B965E6">
      <w:pPr>
        <w:pStyle w:val="ListParagraph"/>
        <w:spacing w:line="255" w:lineRule="exact"/>
        <w:ind w:left="1800" w:firstLine="0"/>
        <w:rPr>
          <w:b/>
        </w:rPr>
      </w:pPr>
      <w:r>
        <w:t>or</w:t>
      </w:r>
      <w:r w:rsidRPr="00B965E6">
        <w:rPr>
          <w:spacing w:val="-1"/>
        </w:rPr>
        <w:t xml:space="preserve"> </w:t>
      </w:r>
      <w:r>
        <w:t>via</w:t>
      </w:r>
      <w:r w:rsidRPr="00B965E6">
        <w:rPr>
          <w:spacing w:val="-3"/>
        </w:rPr>
        <w:t xml:space="preserve"> </w:t>
      </w:r>
      <w:r>
        <w:t>email</w:t>
      </w:r>
      <w:r w:rsidRPr="00B965E6">
        <w:rPr>
          <w:spacing w:val="-2"/>
        </w:rPr>
        <w:t xml:space="preserve"> </w:t>
      </w:r>
      <w:r>
        <w:t>to</w:t>
      </w:r>
      <w:r w:rsidRPr="00B965E6">
        <w:rPr>
          <w:spacing w:val="-3"/>
        </w:rPr>
        <w:t xml:space="preserve"> </w:t>
      </w:r>
      <w:hyperlink r:id="rId9">
        <w:r w:rsidRPr="00A707E6">
          <w:rPr>
            <w:b/>
            <w:color w:val="0000FF"/>
            <w:spacing w:val="-2"/>
            <w:highlight w:val="yellow"/>
            <w:u w:val="single" w:color="0000FF"/>
          </w:rPr>
          <w:t>_</w:t>
        </w:r>
        <w:r w:rsidRPr="00810AC8">
          <w:rPr>
            <w:b/>
            <w:color w:val="0000FF"/>
            <w:spacing w:val="-2"/>
            <w:u w:val="single" w:color="0000FF"/>
          </w:rPr>
          <w:t>___________________</w:t>
        </w:r>
        <w:r w:rsidRPr="00B965E6">
          <w:rPr>
            <w:b/>
            <w:color w:val="0000FF"/>
            <w:spacing w:val="-2"/>
            <w:u w:val="single" w:color="0000FF"/>
          </w:rPr>
          <w:t>_</w:t>
        </w:r>
      </w:hyperlink>
    </w:p>
    <w:p w14:paraId="104C62CB" w14:textId="029F3C14" w:rsidR="00B965E6" w:rsidRDefault="00B965E6" w:rsidP="00B965E6">
      <w:pPr>
        <w:tabs>
          <w:tab w:val="left" w:pos="2268"/>
          <w:tab w:val="left" w:pos="2271"/>
        </w:tabs>
        <w:ind w:right="119"/>
      </w:pPr>
    </w:p>
    <w:p w14:paraId="4159D50B" w14:textId="77777777" w:rsidR="007A09D0" w:rsidRDefault="007A09D0">
      <w:pPr>
        <w:pStyle w:val="BodyText"/>
      </w:pPr>
    </w:p>
    <w:p w14:paraId="4AF6597A" w14:textId="77777777" w:rsidR="007A09D0" w:rsidRDefault="00000000" w:rsidP="00B965E6">
      <w:pPr>
        <w:pStyle w:val="ListParagraph"/>
        <w:numPr>
          <w:ilvl w:val="1"/>
          <w:numId w:val="6"/>
        </w:numPr>
        <w:tabs>
          <w:tab w:val="left" w:pos="2268"/>
          <w:tab w:val="left" w:pos="2271"/>
        </w:tabs>
        <w:spacing w:before="255"/>
        <w:ind w:right="120"/>
      </w:pPr>
      <w:r>
        <w:t>All notices submitted to the Consultant pursuant to this Contract will be in writing and delivered to the attention of:</w:t>
      </w:r>
    </w:p>
    <w:p w14:paraId="67D36CF8" w14:textId="77777777" w:rsidR="007A09D0" w:rsidRDefault="007A09D0">
      <w:pPr>
        <w:pStyle w:val="BodyText"/>
        <w:spacing w:before="1"/>
      </w:pPr>
    </w:p>
    <w:p w14:paraId="35084328" w14:textId="77777777" w:rsidR="007A09D0" w:rsidRDefault="00000000" w:rsidP="00B965E6">
      <w:pPr>
        <w:pStyle w:val="Heading1"/>
        <w:numPr>
          <w:ilvl w:val="2"/>
          <w:numId w:val="6"/>
        </w:numPr>
        <w:ind w:right="6618"/>
      </w:pPr>
      <w:r>
        <w:rPr>
          <w:spacing w:val="-2"/>
        </w:rPr>
        <w:t xml:space="preserve">CONSULTANT COMPANY ADDRESS </w:t>
      </w:r>
      <w:r>
        <w:t xml:space="preserve">STATE, CA </w:t>
      </w:r>
      <w:r>
        <w:rPr>
          <w:spacing w:val="-2"/>
        </w:rPr>
        <w:t>EMAIL</w:t>
      </w:r>
    </w:p>
    <w:p w14:paraId="19051FF0" w14:textId="77777777" w:rsidR="007A09D0" w:rsidRDefault="00000000" w:rsidP="00B965E6">
      <w:pPr>
        <w:pStyle w:val="ListParagraph"/>
        <w:numPr>
          <w:ilvl w:val="1"/>
          <w:numId w:val="6"/>
        </w:numPr>
        <w:tabs>
          <w:tab w:val="left" w:pos="2268"/>
          <w:tab w:val="left" w:pos="2271"/>
        </w:tabs>
        <w:spacing w:before="255"/>
        <w:ind w:right="121"/>
        <w:rPr>
          <w:b/>
        </w:rPr>
      </w:pPr>
      <w:r>
        <w:t>Notices</w:t>
      </w:r>
      <w:r>
        <w:rPr>
          <w:spacing w:val="-4"/>
        </w:rPr>
        <w:t xml:space="preserve"> </w:t>
      </w:r>
      <w:r>
        <w:t>will</w:t>
      </w:r>
      <w:r>
        <w:rPr>
          <w:spacing w:val="-2"/>
        </w:rPr>
        <w:t xml:space="preserve"> </w:t>
      </w:r>
      <w:r>
        <w:t>be</w:t>
      </w:r>
      <w:r>
        <w:rPr>
          <w:spacing w:val="-2"/>
        </w:rPr>
        <w:t xml:space="preserve"> </w:t>
      </w:r>
      <w:r>
        <w:t>delivered</w:t>
      </w:r>
      <w:r>
        <w:rPr>
          <w:spacing w:val="-5"/>
        </w:rPr>
        <w:t xml:space="preserve"> </w:t>
      </w:r>
      <w:r>
        <w:t>by</w:t>
      </w:r>
      <w:r>
        <w:rPr>
          <w:spacing w:val="-3"/>
        </w:rPr>
        <w:t xml:space="preserve"> </w:t>
      </w:r>
      <w:r>
        <w:t>one</w:t>
      </w:r>
      <w:r>
        <w:rPr>
          <w:spacing w:val="-3"/>
        </w:rPr>
        <w:t xml:space="preserve"> </w:t>
      </w:r>
      <w:r>
        <w:t>of</w:t>
      </w:r>
      <w:r>
        <w:rPr>
          <w:spacing w:val="-2"/>
        </w:rPr>
        <w:t xml:space="preserve"> </w:t>
      </w:r>
      <w:r>
        <w:t>the</w:t>
      </w:r>
      <w:r>
        <w:rPr>
          <w:spacing w:val="-3"/>
        </w:rPr>
        <w:t xml:space="preserve"> </w:t>
      </w:r>
      <w:r>
        <w:t>following</w:t>
      </w:r>
      <w:r>
        <w:rPr>
          <w:spacing w:val="-2"/>
        </w:rPr>
        <w:t xml:space="preserve"> </w:t>
      </w:r>
      <w:r>
        <w:t>methods:</w:t>
      </w:r>
      <w:r>
        <w:rPr>
          <w:spacing w:val="-1"/>
        </w:rPr>
        <w:t xml:space="preserve"> </w:t>
      </w:r>
      <w:r>
        <w:t>(a)</w:t>
      </w:r>
      <w:r>
        <w:rPr>
          <w:spacing w:val="-1"/>
        </w:rPr>
        <w:t xml:space="preserve"> </w:t>
      </w:r>
      <w:r>
        <w:t>Personal</w:t>
      </w:r>
      <w:r>
        <w:rPr>
          <w:spacing w:val="-2"/>
        </w:rPr>
        <w:t xml:space="preserve"> </w:t>
      </w:r>
      <w:r>
        <w:t>delivery with a delivery receipt; (b) Certified USPS mail, return receipt requested; (c) Reputable</w:t>
      </w:r>
      <w:r>
        <w:rPr>
          <w:spacing w:val="-12"/>
        </w:rPr>
        <w:t xml:space="preserve"> </w:t>
      </w:r>
      <w:r>
        <w:t>express</w:t>
      </w:r>
      <w:r>
        <w:rPr>
          <w:spacing w:val="-11"/>
        </w:rPr>
        <w:t xml:space="preserve"> </w:t>
      </w:r>
      <w:r>
        <w:t>delivery</w:t>
      </w:r>
      <w:r>
        <w:rPr>
          <w:spacing w:val="-10"/>
        </w:rPr>
        <w:t xml:space="preserve"> </w:t>
      </w:r>
      <w:r>
        <w:t>service</w:t>
      </w:r>
      <w:r>
        <w:rPr>
          <w:spacing w:val="-13"/>
        </w:rPr>
        <w:t xml:space="preserve"> </w:t>
      </w:r>
      <w:r>
        <w:t>with</w:t>
      </w:r>
      <w:r>
        <w:rPr>
          <w:spacing w:val="-10"/>
        </w:rPr>
        <w:t xml:space="preserve"> </w:t>
      </w:r>
      <w:r>
        <w:t>a</w:t>
      </w:r>
      <w:r>
        <w:rPr>
          <w:spacing w:val="-13"/>
        </w:rPr>
        <w:t xml:space="preserve"> </w:t>
      </w:r>
      <w:r>
        <w:t>delivery</w:t>
      </w:r>
      <w:r>
        <w:rPr>
          <w:spacing w:val="-11"/>
        </w:rPr>
        <w:t xml:space="preserve"> </w:t>
      </w:r>
      <w:r>
        <w:t>receipt;</w:t>
      </w:r>
      <w:r>
        <w:rPr>
          <w:spacing w:val="-12"/>
        </w:rPr>
        <w:t xml:space="preserve"> </w:t>
      </w:r>
      <w:r>
        <w:t>or</w:t>
      </w:r>
      <w:r>
        <w:rPr>
          <w:spacing w:val="-12"/>
        </w:rPr>
        <w:t xml:space="preserve"> </w:t>
      </w:r>
      <w:r>
        <w:t>(d)</w:t>
      </w:r>
      <w:r>
        <w:rPr>
          <w:spacing w:val="-12"/>
        </w:rPr>
        <w:t xml:space="preserve"> </w:t>
      </w:r>
      <w:r>
        <w:t>Electronic</w:t>
      </w:r>
      <w:r>
        <w:rPr>
          <w:spacing w:val="-9"/>
        </w:rPr>
        <w:t xml:space="preserve"> </w:t>
      </w:r>
      <w:r>
        <w:t>mail with delivery confirmation.</w:t>
      </w:r>
      <w:r>
        <w:rPr>
          <w:spacing w:val="80"/>
        </w:rPr>
        <w:t xml:space="preserve"> </w:t>
      </w:r>
      <w:r>
        <w:t xml:space="preserve">All Notices will be deemed to have been received as the date on the delivery receipt or delivery confirmation as the date of delivery, the date delivery was refused, or the date the item was marked as </w:t>
      </w:r>
      <w:r>
        <w:rPr>
          <w:spacing w:val="-2"/>
        </w:rPr>
        <w:t>undeliverable</w:t>
      </w:r>
      <w:r>
        <w:rPr>
          <w:b/>
          <w:spacing w:val="-2"/>
        </w:rPr>
        <w:t>.</w:t>
      </w:r>
    </w:p>
    <w:p w14:paraId="74A6FBD2" w14:textId="77777777" w:rsidR="007A09D0" w:rsidRDefault="007A09D0">
      <w:pPr>
        <w:pStyle w:val="BodyText"/>
        <w:spacing w:before="1"/>
        <w:rPr>
          <w:b/>
        </w:rPr>
      </w:pPr>
    </w:p>
    <w:p w14:paraId="4517ABFD" w14:textId="2B9B6EC1" w:rsidR="007A09D0" w:rsidRPr="00810AC8" w:rsidRDefault="00000000" w:rsidP="00B965E6">
      <w:pPr>
        <w:pStyle w:val="ListParagraph"/>
        <w:numPr>
          <w:ilvl w:val="0"/>
          <w:numId w:val="6"/>
        </w:numPr>
        <w:tabs>
          <w:tab w:val="left" w:pos="1548"/>
          <w:tab w:val="left" w:pos="1551"/>
        </w:tabs>
        <w:ind w:right="118"/>
      </w:pPr>
      <w:r w:rsidRPr="00810AC8">
        <w:rPr>
          <w:b/>
        </w:rPr>
        <w:t>Procurement Standards</w:t>
      </w:r>
      <w:r w:rsidRPr="00810AC8">
        <w:t xml:space="preserve">. To the extent federal funds are used by </w:t>
      </w:r>
      <w:r w:rsidR="00B965E6" w:rsidRPr="00810AC8">
        <w:t>CVLICH</w:t>
      </w:r>
      <w:r w:rsidRPr="00810AC8">
        <w:t xml:space="preserve"> to pay for Services under this Contract, pursuant to 2 CFR 200.317 – 200.326, as issued by the Office of the Secretary, U.S. Department of Housing and Urban Development (“HUD”), </w:t>
      </w:r>
      <w:r w:rsidR="00B965E6" w:rsidRPr="00810AC8">
        <w:t>CVLICH</w:t>
      </w:r>
      <w:r w:rsidRPr="00810AC8">
        <w:rPr>
          <w:spacing w:val="-1"/>
        </w:rPr>
        <w:t xml:space="preserve"> </w:t>
      </w:r>
      <w:r w:rsidRPr="00810AC8">
        <w:t>and</w:t>
      </w:r>
      <w:r w:rsidRPr="00810AC8">
        <w:rPr>
          <w:spacing w:val="-2"/>
        </w:rPr>
        <w:t xml:space="preserve"> </w:t>
      </w:r>
      <w:r w:rsidRPr="00810AC8">
        <w:t>the</w:t>
      </w:r>
      <w:r w:rsidRPr="00810AC8">
        <w:rPr>
          <w:spacing w:val="-1"/>
        </w:rPr>
        <w:t xml:space="preserve"> </w:t>
      </w:r>
      <w:r w:rsidRPr="00810AC8">
        <w:t>Consultant each</w:t>
      </w:r>
      <w:r w:rsidRPr="00810AC8">
        <w:rPr>
          <w:spacing w:val="-1"/>
        </w:rPr>
        <w:t xml:space="preserve"> </w:t>
      </w:r>
      <w:r w:rsidRPr="00810AC8">
        <w:t>agree</w:t>
      </w:r>
      <w:r w:rsidRPr="00810AC8">
        <w:rPr>
          <w:spacing w:val="-3"/>
        </w:rPr>
        <w:t xml:space="preserve"> </w:t>
      </w:r>
      <w:r w:rsidRPr="00810AC8">
        <w:t>to</w:t>
      </w:r>
      <w:r w:rsidRPr="00810AC8">
        <w:rPr>
          <w:spacing w:val="-4"/>
        </w:rPr>
        <w:t xml:space="preserve"> </w:t>
      </w:r>
      <w:r w:rsidRPr="00810AC8">
        <w:t>comply</w:t>
      </w:r>
      <w:r w:rsidRPr="00810AC8">
        <w:rPr>
          <w:spacing w:val="-2"/>
        </w:rPr>
        <w:t xml:space="preserve"> </w:t>
      </w:r>
      <w:r w:rsidRPr="00810AC8">
        <w:t>with</w:t>
      </w:r>
      <w:r w:rsidRPr="00810AC8">
        <w:rPr>
          <w:spacing w:val="-4"/>
        </w:rPr>
        <w:t xml:space="preserve"> </w:t>
      </w:r>
      <w:r w:rsidRPr="00810AC8">
        <w:t>the</w:t>
      </w:r>
      <w:r w:rsidRPr="00810AC8">
        <w:rPr>
          <w:spacing w:val="-2"/>
        </w:rPr>
        <w:t xml:space="preserve"> </w:t>
      </w:r>
      <w:r w:rsidRPr="00810AC8">
        <w:t>following</w:t>
      </w:r>
      <w:r w:rsidRPr="00810AC8">
        <w:rPr>
          <w:spacing w:val="-1"/>
        </w:rPr>
        <w:t xml:space="preserve"> </w:t>
      </w:r>
      <w:r w:rsidRPr="00810AC8">
        <w:t>provisions</w:t>
      </w:r>
      <w:r w:rsidRPr="00810AC8">
        <w:rPr>
          <w:spacing w:val="-2"/>
        </w:rPr>
        <w:t xml:space="preserve"> </w:t>
      </w:r>
      <w:r w:rsidRPr="00810AC8">
        <w:t>and</w:t>
      </w:r>
      <w:r w:rsidRPr="00810AC8">
        <w:rPr>
          <w:spacing w:val="-2"/>
        </w:rPr>
        <w:t xml:space="preserve"> </w:t>
      </w:r>
      <w:r w:rsidRPr="00810AC8">
        <w:t xml:space="preserve">agree to the following clauses, whether </w:t>
      </w:r>
      <w:proofErr w:type="gramStart"/>
      <w:r w:rsidRPr="00810AC8">
        <w:t>actually inserted</w:t>
      </w:r>
      <w:proofErr w:type="gramEnd"/>
      <w:r w:rsidRPr="00810AC8">
        <w:t xml:space="preserve"> or by reference.</w:t>
      </w:r>
    </w:p>
    <w:p w14:paraId="382DD6C3" w14:textId="77777777" w:rsidR="007A09D0" w:rsidRDefault="007A09D0">
      <w:pPr>
        <w:jc w:val="both"/>
        <w:sectPr w:rsidR="007A09D0">
          <w:headerReference w:type="even" r:id="rId10"/>
          <w:headerReference w:type="default" r:id="rId11"/>
          <w:footerReference w:type="even" r:id="rId12"/>
          <w:footerReference w:type="default" r:id="rId13"/>
          <w:headerReference w:type="first" r:id="rId14"/>
          <w:footerReference w:type="first" r:id="rId15"/>
          <w:pgSz w:w="12240" w:h="15840"/>
          <w:pgMar w:top="1920" w:right="880" w:bottom="1140" w:left="1060" w:header="1165" w:footer="957" w:gutter="0"/>
          <w:cols w:space="720"/>
        </w:sectPr>
      </w:pPr>
    </w:p>
    <w:p w14:paraId="5194C61D" w14:textId="77777777" w:rsidR="007A09D0" w:rsidRDefault="007A09D0">
      <w:pPr>
        <w:pStyle w:val="BodyText"/>
      </w:pPr>
    </w:p>
    <w:p w14:paraId="5381271E" w14:textId="77777777" w:rsidR="007A09D0" w:rsidRDefault="00000000" w:rsidP="00B965E6">
      <w:pPr>
        <w:pStyle w:val="ListParagraph"/>
        <w:numPr>
          <w:ilvl w:val="0"/>
          <w:numId w:val="6"/>
        </w:numPr>
        <w:tabs>
          <w:tab w:val="left" w:pos="1551"/>
        </w:tabs>
        <w:rPr>
          <w:b/>
        </w:rPr>
      </w:pPr>
      <w:r>
        <w:rPr>
          <w:b/>
        </w:rPr>
        <w:t>Contract</w:t>
      </w:r>
      <w:r>
        <w:rPr>
          <w:b/>
          <w:spacing w:val="-9"/>
        </w:rPr>
        <w:t xml:space="preserve"> </w:t>
      </w:r>
      <w:r>
        <w:rPr>
          <w:b/>
        </w:rPr>
        <w:t>Performance</w:t>
      </w:r>
      <w:r>
        <w:rPr>
          <w:b/>
          <w:spacing w:val="-6"/>
        </w:rPr>
        <w:t xml:space="preserve"> </w:t>
      </w:r>
      <w:r>
        <w:rPr>
          <w:b/>
        </w:rPr>
        <w:t>and</w:t>
      </w:r>
      <w:r>
        <w:rPr>
          <w:b/>
          <w:spacing w:val="-6"/>
        </w:rPr>
        <w:t xml:space="preserve"> </w:t>
      </w:r>
      <w:r>
        <w:rPr>
          <w:b/>
          <w:spacing w:val="-2"/>
        </w:rPr>
        <w:t>Breach:</w:t>
      </w:r>
    </w:p>
    <w:p w14:paraId="1CC688E9" w14:textId="37ED3E94" w:rsidR="007A09D0" w:rsidRDefault="00000000" w:rsidP="00B965E6">
      <w:pPr>
        <w:pStyle w:val="ListParagraph"/>
        <w:numPr>
          <w:ilvl w:val="1"/>
          <w:numId w:val="6"/>
        </w:numPr>
        <w:tabs>
          <w:tab w:val="left" w:pos="2271"/>
        </w:tabs>
        <w:spacing w:before="253"/>
        <w:ind w:right="121"/>
      </w:pPr>
      <w:r>
        <w:t xml:space="preserve">Pertaining to Contract-related issues, it is the responsibility of </w:t>
      </w:r>
      <w:r w:rsidR="00B965E6">
        <w:t>CVLICH</w:t>
      </w:r>
      <w:r>
        <w:t xml:space="preserve"> and the</w:t>
      </w:r>
      <w:r>
        <w:rPr>
          <w:spacing w:val="40"/>
        </w:rPr>
        <w:t xml:space="preserve"> </w:t>
      </w:r>
      <w:r>
        <w:t>Consultant to communicate with each other clearly and thoroughly.</w:t>
      </w:r>
    </w:p>
    <w:p w14:paraId="077F126A" w14:textId="77777777" w:rsidR="007A09D0" w:rsidRDefault="007A09D0">
      <w:pPr>
        <w:pStyle w:val="BodyText"/>
        <w:spacing w:before="2"/>
      </w:pPr>
    </w:p>
    <w:p w14:paraId="30F20FBA" w14:textId="012B76BD" w:rsidR="007A09D0" w:rsidRDefault="00000000" w:rsidP="00B965E6">
      <w:pPr>
        <w:pStyle w:val="ListParagraph"/>
        <w:numPr>
          <w:ilvl w:val="2"/>
          <w:numId w:val="6"/>
        </w:numPr>
        <w:tabs>
          <w:tab w:val="left" w:pos="2987"/>
          <w:tab w:val="left" w:pos="2992"/>
        </w:tabs>
        <w:ind w:right="119"/>
      </w:pPr>
      <w:r>
        <w:t>If a Party determines that another Party is in breach of any material provision of this Contract (a “Default”), the Party declaring the Default will</w:t>
      </w:r>
      <w:r>
        <w:rPr>
          <w:spacing w:val="-17"/>
        </w:rPr>
        <w:t xml:space="preserve"> </w:t>
      </w:r>
      <w:r>
        <w:t>provide</w:t>
      </w:r>
      <w:r>
        <w:rPr>
          <w:spacing w:val="-17"/>
        </w:rPr>
        <w:t xml:space="preserve"> </w:t>
      </w:r>
      <w:r>
        <w:t>written</w:t>
      </w:r>
      <w:r>
        <w:rPr>
          <w:spacing w:val="-16"/>
        </w:rPr>
        <w:t xml:space="preserve"> </w:t>
      </w:r>
      <w:r>
        <w:t>notice</w:t>
      </w:r>
      <w:r>
        <w:rPr>
          <w:spacing w:val="-17"/>
        </w:rPr>
        <w:t xml:space="preserve"> </w:t>
      </w:r>
      <w:r>
        <w:t>to</w:t>
      </w:r>
      <w:r>
        <w:rPr>
          <w:spacing w:val="-16"/>
        </w:rPr>
        <w:t xml:space="preserve"> </w:t>
      </w:r>
      <w:r>
        <w:t>the</w:t>
      </w:r>
      <w:r>
        <w:rPr>
          <w:spacing w:val="-17"/>
        </w:rPr>
        <w:t xml:space="preserve"> </w:t>
      </w:r>
      <w:r>
        <w:t>other</w:t>
      </w:r>
      <w:r>
        <w:rPr>
          <w:spacing w:val="-16"/>
        </w:rPr>
        <w:t xml:space="preserve"> </w:t>
      </w:r>
      <w:r>
        <w:t>Party</w:t>
      </w:r>
      <w:r>
        <w:rPr>
          <w:spacing w:val="-17"/>
        </w:rPr>
        <w:t xml:space="preserve"> </w:t>
      </w:r>
      <w:r>
        <w:t>as</w:t>
      </w:r>
      <w:r>
        <w:rPr>
          <w:spacing w:val="-17"/>
        </w:rPr>
        <w:t xml:space="preserve"> </w:t>
      </w:r>
      <w:r>
        <w:t>provided</w:t>
      </w:r>
      <w:r>
        <w:rPr>
          <w:spacing w:val="-16"/>
        </w:rPr>
        <w:t xml:space="preserve"> </w:t>
      </w:r>
      <w:r>
        <w:t>in</w:t>
      </w:r>
      <w:r>
        <w:rPr>
          <w:spacing w:val="-17"/>
        </w:rPr>
        <w:t xml:space="preserve"> </w:t>
      </w:r>
      <w:r>
        <w:t>this</w:t>
      </w:r>
      <w:r>
        <w:rPr>
          <w:spacing w:val="-16"/>
        </w:rPr>
        <w:t xml:space="preserve"> </w:t>
      </w:r>
      <w:r>
        <w:t>Contract, fully detailing the basis for declaring a Default, and the requested corrective</w:t>
      </w:r>
      <w:r>
        <w:rPr>
          <w:spacing w:val="-1"/>
        </w:rPr>
        <w:t xml:space="preserve"> </w:t>
      </w:r>
      <w:r>
        <w:t>action. The Party receiving the notice of Default, will either:</w:t>
      </w:r>
    </w:p>
    <w:p w14:paraId="51521448" w14:textId="14AB5611" w:rsidR="007A09D0" w:rsidRDefault="00000000" w:rsidP="00B965E6">
      <w:pPr>
        <w:pStyle w:val="BodyText"/>
        <w:ind w:left="1080" w:right="118"/>
        <w:jc w:val="both"/>
      </w:pPr>
      <w:r>
        <w:t>proceed</w:t>
      </w:r>
      <w:r>
        <w:rPr>
          <w:spacing w:val="-9"/>
        </w:rPr>
        <w:t xml:space="preserve"> </w:t>
      </w:r>
      <w:r>
        <w:t>to</w:t>
      </w:r>
      <w:r>
        <w:rPr>
          <w:spacing w:val="-10"/>
        </w:rPr>
        <w:t xml:space="preserve"> </w:t>
      </w:r>
      <w:r>
        <w:t>cure</w:t>
      </w:r>
      <w:r>
        <w:rPr>
          <w:spacing w:val="-12"/>
        </w:rPr>
        <w:t xml:space="preserve"> </w:t>
      </w:r>
      <w:r>
        <w:t>the</w:t>
      </w:r>
      <w:r>
        <w:rPr>
          <w:spacing w:val="-9"/>
        </w:rPr>
        <w:t xml:space="preserve"> </w:t>
      </w:r>
      <w:r>
        <w:t>Default</w:t>
      </w:r>
      <w:r>
        <w:rPr>
          <w:spacing w:val="-8"/>
        </w:rPr>
        <w:t xml:space="preserve"> </w:t>
      </w:r>
      <w:r>
        <w:t>within</w:t>
      </w:r>
      <w:r>
        <w:rPr>
          <w:spacing w:val="-6"/>
        </w:rPr>
        <w:t xml:space="preserve"> </w:t>
      </w:r>
      <w:r>
        <w:t>15</w:t>
      </w:r>
      <w:r>
        <w:rPr>
          <w:spacing w:val="-9"/>
        </w:rPr>
        <w:t xml:space="preserve"> </w:t>
      </w:r>
      <w:r>
        <w:t>days</w:t>
      </w:r>
      <w:r>
        <w:rPr>
          <w:spacing w:val="-7"/>
        </w:rPr>
        <w:t xml:space="preserve"> </w:t>
      </w:r>
      <w:r>
        <w:t>after</w:t>
      </w:r>
      <w:r>
        <w:rPr>
          <w:spacing w:val="-8"/>
        </w:rPr>
        <w:t xml:space="preserve"> </w:t>
      </w:r>
      <w:r>
        <w:t>receipt</w:t>
      </w:r>
      <w:r>
        <w:rPr>
          <w:spacing w:val="-8"/>
        </w:rPr>
        <w:t xml:space="preserve"> </w:t>
      </w:r>
      <w:r>
        <w:t>of</w:t>
      </w:r>
      <w:r>
        <w:rPr>
          <w:spacing w:val="-9"/>
        </w:rPr>
        <w:t xml:space="preserve"> </w:t>
      </w:r>
      <w:r>
        <w:t>the</w:t>
      </w:r>
      <w:r>
        <w:rPr>
          <w:spacing w:val="-7"/>
        </w:rPr>
        <w:t xml:space="preserve"> </w:t>
      </w:r>
      <w:r>
        <w:t>notice of Default, or if the Default cannot be cured within 15 days, begin the process to cure the Default and complete the cure within a reasonable time,</w:t>
      </w:r>
      <w:r>
        <w:rPr>
          <w:spacing w:val="-17"/>
        </w:rPr>
        <w:t xml:space="preserve"> </w:t>
      </w:r>
      <w:r>
        <w:t>not</w:t>
      </w:r>
      <w:r>
        <w:rPr>
          <w:spacing w:val="-15"/>
        </w:rPr>
        <w:t xml:space="preserve"> </w:t>
      </w:r>
      <w:r>
        <w:t>to</w:t>
      </w:r>
      <w:r>
        <w:rPr>
          <w:spacing w:val="-17"/>
        </w:rPr>
        <w:t xml:space="preserve"> </w:t>
      </w:r>
      <w:r>
        <w:t>exceed</w:t>
      </w:r>
      <w:r>
        <w:rPr>
          <w:spacing w:val="-14"/>
        </w:rPr>
        <w:t xml:space="preserve"> </w:t>
      </w:r>
      <w:r>
        <w:t>60</w:t>
      </w:r>
      <w:r>
        <w:rPr>
          <w:spacing w:val="-17"/>
        </w:rPr>
        <w:t xml:space="preserve"> </w:t>
      </w:r>
      <w:r>
        <w:t>days;</w:t>
      </w:r>
      <w:r>
        <w:rPr>
          <w:spacing w:val="-14"/>
        </w:rPr>
        <w:t xml:space="preserve"> </w:t>
      </w:r>
      <w:r>
        <w:t>or</w:t>
      </w:r>
      <w:r>
        <w:rPr>
          <w:spacing w:val="-15"/>
        </w:rPr>
        <w:t xml:space="preserve"> </w:t>
      </w:r>
      <w:r>
        <w:t>(b)</w:t>
      </w:r>
      <w:r>
        <w:rPr>
          <w:spacing w:val="-17"/>
        </w:rPr>
        <w:t xml:space="preserve"> </w:t>
      </w:r>
      <w:r>
        <w:t>within</w:t>
      </w:r>
      <w:r>
        <w:rPr>
          <w:spacing w:val="-16"/>
        </w:rPr>
        <w:t xml:space="preserve"> </w:t>
      </w:r>
      <w:r>
        <w:t>10</w:t>
      </w:r>
      <w:r>
        <w:rPr>
          <w:spacing w:val="-15"/>
        </w:rPr>
        <w:t xml:space="preserve"> </w:t>
      </w:r>
      <w:r>
        <w:t>days</w:t>
      </w:r>
      <w:r>
        <w:rPr>
          <w:spacing w:val="-16"/>
        </w:rPr>
        <w:t xml:space="preserve"> </w:t>
      </w:r>
      <w:r>
        <w:t>after</w:t>
      </w:r>
      <w:r>
        <w:rPr>
          <w:spacing w:val="-15"/>
        </w:rPr>
        <w:t xml:space="preserve"> </w:t>
      </w:r>
      <w:r>
        <w:t>the</w:t>
      </w:r>
      <w:r>
        <w:rPr>
          <w:spacing w:val="-17"/>
        </w:rPr>
        <w:t xml:space="preserve"> </w:t>
      </w:r>
      <w:r>
        <w:t>Party</w:t>
      </w:r>
      <w:r>
        <w:rPr>
          <w:spacing w:val="-14"/>
        </w:rPr>
        <w:t xml:space="preserve"> </w:t>
      </w:r>
      <w:r>
        <w:t xml:space="preserve">receives the written notice of Default, respond in writing to the other Party challenging the notice of Default and providing the basis for the </w:t>
      </w:r>
      <w:r>
        <w:rPr>
          <w:spacing w:val="-2"/>
        </w:rPr>
        <w:t>challenge.</w:t>
      </w:r>
    </w:p>
    <w:p w14:paraId="54E0F375" w14:textId="04587CC4" w:rsidR="007A09D0" w:rsidRDefault="00000000" w:rsidP="00B965E6">
      <w:pPr>
        <w:pStyle w:val="ListParagraph"/>
        <w:numPr>
          <w:ilvl w:val="2"/>
          <w:numId w:val="6"/>
        </w:numPr>
        <w:tabs>
          <w:tab w:val="left" w:pos="2987"/>
          <w:tab w:val="left" w:pos="2992"/>
        </w:tabs>
        <w:spacing w:before="254"/>
        <w:ind w:right="120"/>
      </w:pPr>
      <w:r>
        <w:t>If</w:t>
      </w:r>
      <w:r>
        <w:rPr>
          <w:spacing w:val="-9"/>
        </w:rPr>
        <w:t xml:space="preserve"> </w:t>
      </w:r>
      <w:r>
        <w:t>the</w:t>
      </w:r>
      <w:r>
        <w:rPr>
          <w:spacing w:val="-7"/>
        </w:rPr>
        <w:t xml:space="preserve"> </w:t>
      </w:r>
      <w:r>
        <w:t>Default</w:t>
      </w:r>
      <w:r>
        <w:rPr>
          <w:spacing w:val="-5"/>
        </w:rPr>
        <w:t xml:space="preserve"> </w:t>
      </w:r>
      <w:r>
        <w:t>by</w:t>
      </w:r>
      <w:r>
        <w:rPr>
          <w:spacing w:val="-8"/>
        </w:rPr>
        <w:t xml:space="preserve"> </w:t>
      </w:r>
      <w:r>
        <w:t>a</w:t>
      </w:r>
      <w:r>
        <w:rPr>
          <w:spacing w:val="-7"/>
        </w:rPr>
        <w:t xml:space="preserve"> </w:t>
      </w:r>
      <w:r>
        <w:t>Party</w:t>
      </w:r>
      <w:r>
        <w:rPr>
          <w:spacing w:val="-9"/>
        </w:rPr>
        <w:t xml:space="preserve"> </w:t>
      </w:r>
      <w:r>
        <w:t>is</w:t>
      </w:r>
      <w:r>
        <w:rPr>
          <w:spacing w:val="-7"/>
        </w:rPr>
        <w:t xml:space="preserve"> </w:t>
      </w:r>
      <w:r>
        <w:t>not</w:t>
      </w:r>
      <w:r>
        <w:rPr>
          <w:spacing w:val="-5"/>
        </w:rPr>
        <w:t xml:space="preserve"> </w:t>
      </w:r>
      <w:r>
        <w:t>cured</w:t>
      </w:r>
      <w:r>
        <w:rPr>
          <w:spacing w:val="-9"/>
        </w:rPr>
        <w:t xml:space="preserve"> </w:t>
      </w:r>
      <w:r>
        <w:t>within</w:t>
      </w:r>
      <w:r>
        <w:rPr>
          <w:spacing w:val="-9"/>
        </w:rPr>
        <w:t xml:space="preserve"> </w:t>
      </w:r>
      <w:r>
        <w:t>the</w:t>
      </w:r>
      <w:r>
        <w:rPr>
          <w:spacing w:val="-7"/>
        </w:rPr>
        <w:t xml:space="preserve"> </w:t>
      </w:r>
      <w:r>
        <w:t>time</w:t>
      </w:r>
      <w:r>
        <w:rPr>
          <w:spacing w:val="-7"/>
        </w:rPr>
        <w:t xml:space="preserve"> </w:t>
      </w:r>
      <w:r>
        <w:t>provided</w:t>
      </w:r>
      <w:r>
        <w:rPr>
          <w:spacing w:val="-7"/>
        </w:rPr>
        <w:t xml:space="preserve"> </w:t>
      </w:r>
      <w:r>
        <w:t>for</w:t>
      </w:r>
      <w:r>
        <w:rPr>
          <w:spacing w:val="-8"/>
        </w:rPr>
        <w:t xml:space="preserve"> </w:t>
      </w:r>
      <w:r>
        <w:t>cure</w:t>
      </w:r>
      <w:r>
        <w:rPr>
          <w:spacing w:val="-7"/>
        </w:rPr>
        <w:t xml:space="preserve"> </w:t>
      </w:r>
      <w:r>
        <w:t>in this Contract or Party declaring the Default does not agree to the other Party’s basis for protesting the Default, the Party declaring the Default may</w:t>
      </w:r>
      <w:r>
        <w:rPr>
          <w:spacing w:val="-8"/>
        </w:rPr>
        <w:t xml:space="preserve"> </w:t>
      </w:r>
      <w:r>
        <w:t>terminate</w:t>
      </w:r>
      <w:r>
        <w:rPr>
          <w:spacing w:val="-10"/>
        </w:rPr>
        <w:t xml:space="preserve"> </w:t>
      </w:r>
      <w:r>
        <w:t>the</w:t>
      </w:r>
      <w:r>
        <w:rPr>
          <w:spacing w:val="-11"/>
        </w:rPr>
        <w:t xml:space="preserve"> </w:t>
      </w:r>
      <w:r>
        <w:t>Contact.</w:t>
      </w:r>
      <w:r>
        <w:rPr>
          <w:spacing w:val="40"/>
        </w:rPr>
        <w:t xml:space="preserve"> </w:t>
      </w:r>
      <w:r>
        <w:t>If</w:t>
      </w:r>
      <w:r>
        <w:rPr>
          <w:spacing w:val="-10"/>
        </w:rPr>
        <w:t xml:space="preserve"> </w:t>
      </w:r>
      <w:r>
        <w:t>applicable,</w:t>
      </w:r>
      <w:r>
        <w:rPr>
          <w:spacing w:val="-7"/>
        </w:rPr>
        <w:t xml:space="preserve"> </w:t>
      </w:r>
      <w:r>
        <w:t>a</w:t>
      </w:r>
      <w:r>
        <w:rPr>
          <w:spacing w:val="-10"/>
        </w:rPr>
        <w:t xml:space="preserve"> </w:t>
      </w:r>
      <w:r>
        <w:t>termination</w:t>
      </w:r>
      <w:r>
        <w:rPr>
          <w:spacing w:val="-8"/>
        </w:rPr>
        <w:t xml:space="preserve"> </w:t>
      </w:r>
      <w:r>
        <w:t>by</w:t>
      </w:r>
      <w:r>
        <w:rPr>
          <w:spacing w:val="-7"/>
        </w:rPr>
        <w:t xml:space="preserve"> </w:t>
      </w:r>
      <w:r w:rsidR="00B965E6">
        <w:t>CVLICH</w:t>
      </w:r>
      <w:r>
        <w:rPr>
          <w:spacing w:val="-10"/>
        </w:rPr>
        <w:t xml:space="preserve"> </w:t>
      </w:r>
      <w:r>
        <w:t>will</w:t>
      </w:r>
      <w:r>
        <w:rPr>
          <w:spacing w:val="-8"/>
        </w:rPr>
        <w:t xml:space="preserve"> </w:t>
      </w:r>
      <w:r>
        <w:t xml:space="preserve">be in accordance with Paragraph 34 of the </w:t>
      </w:r>
      <w:r>
        <w:rPr>
          <w:i/>
        </w:rPr>
        <w:t xml:space="preserve">General Conditions for Non- Construction Contracts </w:t>
      </w:r>
      <w:r>
        <w:t>(form HUD-5370-C), as included with the bid package and attached to this Agreement as Appendix No. 1</w:t>
      </w:r>
    </w:p>
    <w:p w14:paraId="54E8BF85" w14:textId="51B71623" w:rsidR="007A09D0" w:rsidRDefault="00810AC8">
      <w:pPr>
        <w:pStyle w:val="BodyText"/>
        <w:spacing w:before="2"/>
      </w:pPr>
      <w:r>
        <w:t>.</w:t>
      </w:r>
    </w:p>
    <w:p w14:paraId="0008405D" w14:textId="77777777" w:rsidR="007A09D0" w:rsidRDefault="00000000" w:rsidP="00B965E6">
      <w:pPr>
        <w:pStyle w:val="ListParagraph"/>
        <w:numPr>
          <w:ilvl w:val="2"/>
          <w:numId w:val="6"/>
        </w:numPr>
        <w:tabs>
          <w:tab w:val="left" w:pos="2992"/>
          <w:tab w:val="left" w:pos="3055"/>
        </w:tabs>
        <w:ind w:right="118"/>
      </w:pPr>
      <w:r>
        <w:rPr>
          <w:b/>
        </w:rPr>
        <w:tab/>
      </w:r>
      <w:r>
        <w:t>A Party declaring a Default will maintain a written record of the notice of</w:t>
      </w:r>
      <w:r>
        <w:rPr>
          <w:spacing w:val="-17"/>
        </w:rPr>
        <w:t xml:space="preserve"> </w:t>
      </w:r>
      <w:r>
        <w:t>Default</w:t>
      </w:r>
      <w:r>
        <w:rPr>
          <w:spacing w:val="-15"/>
        </w:rPr>
        <w:t xml:space="preserve"> </w:t>
      </w:r>
      <w:r>
        <w:t>detailing</w:t>
      </w:r>
      <w:r>
        <w:rPr>
          <w:spacing w:val="-16"/>
        </w:rPr>
        <w:t xml:space="preserve"> </w:t>
      </w:r>
      <w:r>
        <w:t>all</w:t>
      </w:r>
      <w:r>
        <w:rPr>
          <w:spacing w:val="-17"/>
        </w:rPr>
        <w:t xml:space="preserve"> </w:t>
      </w:r>
      <w:r>
        <w:t>pertinent</w:t>
      </w:r>
      <w:r>
        <w:rPr>
          <w:spacing w:val="-16"/>
        </w:rPr>
        <w:t xml:space="preserve"> </w:t>
      </w:r>
      <w:r>
        <w:t>information</w:t>
      </w:r>
      <w:r>
        <w:rPr>
          <w:spacing w:val="-17"/>
        </w:rPr>
        <w:t xml:space="preserve"> </w:t>
      </w:r>
      <w:r>
        <w:t>constituting</w:t>
      </w:r>
      <w:r>
        <w:rPr>
          <w:spacing w:val="-16"/>
        </w:rPr>
        <w:t xml:space="preserve"> </w:t>
      </w:r>
      <w:r>
        <w:t>the</w:t>
      </w:r>
      <w:r>
        <w:rPr>
          <w:spacing w:val="-17"/>
        </w:rPr>
        <w:t xml:space="preserve"> </w:t>
      </w:r>
      <w:r>
        <w:t>Default</w:t>
      </w:r>
      <w:r>
        <w:rPr>
          <w:spacing w:val="-16"/>
        </w:rPr>
        <w:t xml:space="preserve"> </w:t>
      </w:r>
      <w:r>
        <w:t>and notice, protest, and</w:t>
      </w:r>
      <w:r>
        <w:rPr>
          <w:spacing w:val="-3"/>
        </w:rPr>
        <w:t xml:space="preserve"> </w:t>
      </w:r>
      <w:r>
        <w:t>cure rights provided</w:t>
      </w:r>
      <w:r>
        <w:rPr>
          <w:spacing w:val="-2"/>
        </w:rPr>
        <w:t xml:space="preserve"> </w:t>
      </w:r>
      <w:r>
        <w:t>to the</w:t>
      </w:r>
      <w:r>
        <w:rPr>
          <w:spacing w:val="-3"/>
        </w:rPr>
        <w:t xml:space="preserve"> </w:t>
      </w:r>
      <w:r>
        <w:t>other Party. If the Party receiving</w:t>
      </w:r>
      <w:r>
        <w:rPr>
          <w:spacing w:val="-13"/>
        </w:rPr>
        <w:t xml:space="preserve"> </w:t>
      </w:r>
      <w:r>
        <w:t>the</w:t>
      </w:r>
      <w:r>
        <w:rPr>
          <w:spacing w:val="-10"/>
        </w:rPr>
        <w:t xml:space="preserve"> </w:t>
      </w:r>
      <w:r>
        <w:t>Default</w:t>
      </w:r>
      <w:r>
        <w:rPr>
          <w:spacing w:val="-11"/>
        </w:rPr>
        <w:t xml:space="preserve"> </w:t>
      </w:r>
      <w:r>
        <w:t>notice</w:t>
      </w:r>
      <w:r>
        <w:rPr>
          <w:spacing w:val="-10"/>
        </w:rPr>
        <w:t xml:space="preserve"> </w:t>
      </w:r>
      <w:r>
        <w:t>protests</w:t>
      </w:r>
      <w:r>
        <w:rPr>
          <w:spacing w:val="-13"/>
        </w:rPr>
        <w:t xml:space="preserve"> </w:t>
      </w:r>
      <w:r>
        <w:t>the</w:t>
      </w:r>
      <w:r>
        <w:rPr>
          <w:spacing w:val="-13"/>
        </w:rPr>
        <w:t xml:space="preserve"> </w:t>
      </w:r>
      <w:r>
        <w:t>basis</w:t>
      </w:r>
      <w:r>
        <w:rPr>
          <w:spacing w:val="-10"/>
        </w:rPr>
        <w:t xml:space="preserve"> </w:t>
      </w:r>
      <w:r>
        <w:t>for</w:t>
      </w:r>
      <w:r>
        <w:rPr>
          <w:spacing w:val="-12"/>
        </w:rPr>
        <w:t xml:space="preserve"> </w:t>
      </w:r>
      <w:r>
        <w:t>the</w:t>
      </w:r>
      <w:r>
        <w:rPr>
          <w:spacing w:val="-9"/>
        </w:rPr>
        <w:t xml:space="preserve"> </w:t>
      </w:r>
      <w:r>
        <w:t>Default</w:t>
      </w:r>
      <w:r>
        <w:rPr>
          <w:spacing w:val="-9"/>
        </w:rPr>
        <w:t xml:space="preserve"> </w:t>
      </w:r>
      <w:r>
        <w:t>notice,</w:t>
      </w:r>
      <w:r>
        <w:rPr>
          <w:spacing w:val="-11"/>
        </w:rPr>
        <w:t xml:space="preserve"> </w:t>
      </w:r>
      <w:r>
        <w:t>the written protest must detail all pertinent information pertaining to the basis</w:t>
      </w:r>
      <w:r>
        <w:rPr>
          <w:spacing w:val="-2"/>
        </w:rPr>
        <w:t xml:space="preserve"> </w:t>
      </w:r>
      <w:r>
        <w:t>for disputing</w:t>
      </w:r>
      <w:r>
        <w:rPr>
          <w:spacing w:val="-4"/>
        </w:rPr>
        <w:t xml:space="preserve"> </w:t>
      </w:r>
      <w:r>
        <w:t>the</w:t>
      </w:r>
      <w:r>
        <w:rPr>
          <w:spacing w:val="-2"/>
        </w:rPr>
        <w:t xml:space="preserve"> </w:t>
      </w:r>
      <w:r>
        <w:t>notice</w:t>
      </w:r>
      <w:r>
        <w:rPr>
          <w:spacing w:val="-1"/>
        </w:rPr>
        <w:t xml:space="preserve"> </w:t>
      </w:r>
      <w:r>
        <w:t>of</w:t>
      </w:r>
      <w:r>
        <w:rPr>
          <w:spacing w:val="-4"/>
        </w:rPr>
        <w:t xml:space="preserve"> </w:t>
      </w:r>
      <w:r>
        <w:t>Default,</w:t>
      </w:r>
      <w:r>
        <w:rPr>
          <w:spacing w:val="-3"/>
        </w:rPr>
        <w:t xml:space="preserve"> </w:t>
      </w:r>
      <w:r>
        <w:t>including</w:t>
      </w:r>
      <w:r>
        <w:rPr>
          <w:spacing w:val="-3"/>
        </w:rPr>
        <w:t xml:space="preserve"> </w:t>
      </w:r>
      <w:r>
        <w:t>justification</w:t>
      </w:r>
      <w:r>
        <w:rPr>
          <w:spacing w:val="-2"/>
        </w:rPr>
        <w:t xml:space="preserve"> </w:t>
      </w:r>
      <w:r>
        <w:t>detailing the alleged incorrect actions of the Party declaring the Default.</w:t>
      </w:r>
    </w:p>
    <w:p w14:paraId="5799EA9A" w14:textId="694C5736" w:rsidR="007A09D0" w:rsidRDefault="00000000" w:rsidP="00B965E6">
      <w:pPr>
        <w:pStyle w:val="ListParagraph"/>
        <w:numPr>
          <w:ilvl w:val="2"/>
          <w:numId w:val="6"/>
        </w:numPr>
        <w:tabs>
          <w:tab w:val="left" w:pos="2987"/>
          <w:tab w:val="left" w:pos="2992"/>
        </w:tabs>
        <w:spacing w:before="254"/>
        <w:ind w:right="119"/>
      </w:pPr>
      <w:r>
        <w:t>If</w:t>
      </w:r>
      <w:r>
        <w:rPr>
          <w:spacing w:val="-6"/>
        </w:rPr>
        <w:t xml:space="preserve"> </w:t>
      </w:r>
      <w:r>
        <w:t>the</w:t>
      </w:r>
      <w:r>
        <w:rPr>
          <w:spacing w:val="-7"/>
        </w:rPr>
        <w:t xml:space="preserve"> </w:t>
      </w:r>
      <w:r>
        <w:t>termination</w:t>
      </w:r>
      <w:r>
        <w:rPr>
          <w:spacing w:val="-5"/>
        </w:rPr>
        <w:t xml:space="preserve"> </w:t>
      </w:r>
      <w:r>
        <w:t>is</w:t>
      </w:r>
      <w:r>
        <w:rPr>
          <w:spacing w:val="-8"/>
        </w:rPr>
        <w:t xml:space="preserve"> </w:t>
      </w:r>
      <w:r>
        <w:t>due</w:t>
      </w:r>
      <w:r>
        <w:rPr>
          <w:spacing w:val="-4"/>
        </w:rPr>
        <w:t xml:space="preserve"> </w:t>
      </w:r>
      <w:r>
        <w:t>to</w:t>
      </w:r>
      <w:r>
        <w:rPr>
          <w:spacing w:val="-10"/>
        </w:rPr>
        <w:t xml:space="preserve"> </w:t>
      </w:r>
      <w:r>
        <w:t>the</w:t>
      </w:r>
      <w:r>
        <w:rPr>
          <w:spacing w:val="-3"/>
        </w:rPr>
        <w:t xml:space="preserve"> </w:t>
      </w:r>
      <w:r>
        <w:t>Default</w:t>
      </w:r>
      <w:r>
        <w:rPr>
          <w:spacing w:val="-5"/>
        </w:rPr>
        <w:t xml:space="preserve"> </w:t>
      </w:r>
      <w:r>
        <w:t>of</w:t>
      </w:r>
      <w:r>
        <w:rPr>
          <w:spacing w:val="-9"/>
        </w:rPr>
        <w:t xml:space="preserve"> </w:t>
      </w:r>
      <w:r>
        <w:t>the</w:t>
      </w:r>
      <w:r>
        <w:rPr>
          <w:spacing w:val="-5"/>
        </w:rPr>
        <w:t xml:space="preserve"> </w:t>
      </w:r>
      <w:r>
        <w:t>Consultant,</w:t>
      </w:r>
      <w:r>
        <w:rPr>
          <w:spacing w:val="-5"/>
        </w:rPr>
        <w:t xml:space="preserve"> </w:t>
      </w:r>
      <w:r w:rsidR="00B965E6">
        <w:t>CVLICH</w:t>
      </w:r>
      <w:r>
        <w:rPr>
          <w:spacing w:val="-4"/>
        </w:rPr>
        <w:t xml:space="preserve"> </w:t>
      </w:r>
      <w:r>
        <w:t>may:</w:t>
      </w:r>
      <w:r>
        <w:rPr>
          <w:spacing w:val="-6"/>
        </w:rPr>
        <w:t xml:space="preserve"> </w:t>
      </w:r>
      <w:r>
        <w:t xml:space="preserve">(1) require the Consultant to deliver to either </w:t>
      </w:r>
      <w:r w:rsidR="00B965E6">
        <w:t>CVLICH</w:t>
      </w:r>
      <w:r>
        <w:t xml:space="preserve">, in the manner and to the extent directed by </w:t>
      </w:r>
      <w:r w:rsidR="00B965E6">
        <w:t>CVLICH</w:t>
      </w:r>
      <w:r>
        <w:t xml:space="preserve">, any work as described in the Scope of Services or the Appendices attached to this Contract; (2) take over the work and prosecute the same to completion by contract or otherwise, </w:t>
      </w:r>
      <w:r>
        <w:rPr>
          <w:spacing w:val="-2"/>
        </w:rPr>
        <w:t>and</w:t>
      </w:r>
      <w:r>
        <w:rPr>
          <w:spacing w:val="-10"/>
        </w:rPr>
        <w:t xml:space="preserve"> </w:t>
      </w:r>
      <w:r>
        <w:rPr>
          <w:spacing w:val="-2"/>
        </w:rPr>
        <w:t>the</w:t>
      </w:r>
      <w:r>
        <w:rPr>
          <w:spacing w:val="-9"/>
        </w:rPr>
        <w:t xml:space="preserve"> </w:t>
      </w:r>
      <w:r>
        <w:rPr>
          <w:spacing w:val="-2"/>
        </w:rPr>
        <w:t>Consultant</w:t>
      </w:r>
      <w:r>
        <w:rPr>
          <w:spacing w:val="-10"/>
        </w:rPr>
        <w:t xml:space="preserve"> </w:t>
      </w:r>
      <w:r>
        <w:rPr>
          <w:spacing w:val="-2"/>
        </w:rPr>
        <w:t>will</w:t>
      </w:r>
      <w:r>
        <w:rPr>
          <w:spacing w:val="-11"/>
        </w:rPr>
        <w:t xml:space="preserve"> </w:t>
      </w:r>
      <w:r>
        <w:rPr>
          <w:spacing w:val="-2"/>
        </w:rPr>
        <w:t>be</w:t>
      </w:r>
      <w:r>
        <w:rPr>
          <w:spacing w:val="-9"/>
        </w:rPr>
        <w:t xml:space="preserve"> </w:t>
      </w:r>
      <w:r>
        <w:rPr>
          <w:spacing w:val="-2"/>
        </w:rPr>
        <w:t>liable</w:t>
      </w:r>
      <w:r>
        <w:rPr>
          <w:spacing w:val="-9"/>
        </w:rPr>
        <w:t xml:space="preserve"> </w:t>
      </w:r>
      <w:r>
        <w:rPr>
          <w:spacing w:val="-2"/>
        </w:rPr>
        <w:t>for</w:t>
      </w:r>
      <w:r>
        <w:rPr>
          <w:spacing w:val="-8"/>
        </w:rPr>
        <w:t xml:space="preserve"> </w:t>
      </w:r>
      <w:r>
        <w:rPr>
          <w:spacing w:val="-2"/>
        </w:rPr>
        <w:t>any</w:t>
      </w:r>
      <w:r>
        <w:rPr>
          <w:spacing w:val="-10"/>
        </w:rPr>
        <w:t xml:space="preserve"> </w:t>
      </w:r>
      <w:r>
        <w:rPr>
          <w:spacing w:val="-2"/>
        </w:rPr>
        <w:t>additional</w:t>
      </w:r>
      <w:r>
        <w:rPr>
          <w:spacing w:val="-9"/>
        </w:rPr>
        <w:t xml:space="preserve"> </w:t>
      </w:r>
      <w:r>
        <w:rPr>
          <w:spacing w:val="-2"/>
        </w:rPr>
        <w:t>cost</w:t>
      </w:r>
      <w:r>
        <w:rPr>
          <w:spacing w:val="-8"/>
        </w:rPr>
        <w:t xml:space="preserve"> </w:t>
      </w:r>
      <w:r>
        <w:rPr>
          <w:spacing w:val="-2"/>
        </w:rPr>
        <w:t>incurred</w:t>
      </w:r>
      <w:r>
        <w:rPr>
          <w:spacing w:val="-11"/>
        </w:rPr>
        <w:t xml:space="preserve"> </w:t>
      </w:r>
      <w:r>
        <w:rPr>
          <w:spacing w:val="-2"/>
        </w:rPr>
        <w:t>by</w:t>
      </w:r>
      <w:r>
        <w:rPr>
          <w:spacing w:val="-8"/>
        </w:rPr>
        <w:t xml:space="preserve"> </w:t>
      </w:r>
      <w:r w:rsidR="00B965E6">
        <w:rPr>
          <w:spacing w:val="-2"/>
        </w:rPr>
        <w:t>CVLICH</w:t>
      </w:r>
      <w:r>
        <w:rPr>
          <w:spacing w:val="-2"/>
        </w:rPr>
        <w:t xml:space="preserve">; </w:t>
      </w:r>
      <w:r>
        <w:t>and</w:t>
      </w:r>
      <w:r>
        <w:rPr>
          <w:spacing w:val="-5"/>
        </w:rPr>
        <w:t xml:space="preserve"> </w:t>
      </w:r>
      <w:r>
        <w:t>(3)</w:t>
      </w:r>
      <w:r>
        <w:rPr>
          <w:spacing w:val="-6"/>
        </w:rPr>
        <w:t xml:space="preserve"> </w:t>
      </w:r>
      <w:r>
        <w:t>withhold</w:t>
      </w:r>
      <w:r>
        <w:rPr>
          <w:spacing w:val="-5"/>
        </w:rPr>
        <w:t xml:space="preserve"> </w:t>
      </w:r>
      <w:r>
        <w:t>any</w:t>
      </w:r>
      <w:r>
        <w:rPr>
          <w:spacing w:val="-5"/>
        </w:rPr>
        <w:t xml:space="preserve"> </w:t>
      </w:r>
      <w:r>
        <w:t>payments</w:t>
      </w:r>
      <w:r>
        <w:rPr>
          <w:spacing w:val="-7"/>
        </w:rPr>
        <w:t xml:space="preserve"> </w:t>
      </w:r>
      <w:r>
        <w:t>to</w:t>
      </w:r>
      <w:r>
        <w:rPr>
          <w:spacing w:val="-7"/>
        </w:rPr>
        <w:t xml:space="preserve"> </w:t>
      </w:r>
      <w:r>
        <w:t>the</w:t>
      </w:r>
      <w:r>
        <w:rPr>
          <w:spacing w:val="-5"/>
        </w:rPr>
        <w:t xml:space="preserve"> </w:t>
      </w:r>
      <w:r>
        <w:t>Consultant,</w:t>
      </w:r>
      <w:r>
        <w:rPr>
          <w:spacing w:val="-3"/>
        </w:rPr>
        <w:t xml:space="preserve"> </w:t>
      </w:r>
      <w:r>
        <w:t>for</w:t>
      </w:r>
      <w:r>
        <w:rPr>
          <w:spacing w:val="-6"/>
        </w:rPr>
        <w:t xml:space="preserve"> </w:t>
      </w:r>
      <w:r>
        <w:t>the</w:t>
      </w:r>
      <w:r>
        <w:rPr>
          <w:spacing w:val="-7"/>
        </w:rPr>
        <w:t xml:space="preserve"> </w:t>
      </w:r>
      <w:r>
        <w:t>purpose</w:t>
      </w:r>
      <w:r>
        <w:rPr>
          <w:spacing w:val="-5"/>
        </w:rPr>
        <w:t xml:space="preserve"> </w:t>
      </w:r>
      <w:r>
        <w:t>of</w:t>
      </w:r>
      <w:r>
        <w:rPr>
          <w:spacing w:val="-6"/>
        </w:rPr>
        <w:t xml:space="preserve"> </w:t>
      </w:r>
      <w:r>
        <w:t>set- off</w:t>
      </w:r>
      <w:r>
        <w:rPr>
          <w:spacing w:val="-5"/>
        </w:rPr>
        <w:t xml:space="preserve"> </w:t>
      </w:r>
      <w:r>
        <w:t>or</w:t>
      </w:r>
      <w:r>
        <w:rPr>
          <w:spacing w:val="-4"/>
        </w:rPr>
        <w:t xml:space="preserve"> </w:t>
      </w:r>
      <w:r>
        <w:t>partial</w:t>
      </w:r>
      <w:r>
        <w:rPr>
          <w:spacing w:val="-5"/>
        </w:rPr>
        <w:t xml:space="preserve"> </w:t>
      </w:r>
      <w:r>
        <w:t>payment,</w:t>
      </w:r>
      <w:r>
        <w:rPr>
          <w:spacing w:val="-7"/>
        </w:rPr>
        <w:t xml:space="preserve"> </w:t>
      </w:r>
      <w:r>
        <w:t>as</w:t>
      </w:r>
      <w:r>
        <w:rPr>
          <w:spacing w:val="-5"/>
        </w:rPr>
        <w:t xml:space="preserve"> </w:t>
      </w:r>
      <w:r>
        <w:t>the</w:t>
      </w:r>
      <w:r>
        <w:rPr>
          <w:spacing w:val="-8"/>
        </w:rPr>
        <w:t xml:space="preserve"> </w:t>
      </w:r>
      <w:r>
        <w:t>case</w:t>
      </w:r>
      <w:r>
        <w:rPr>
          <w:spacing w:val="-6"/>
        </w:rPr>
        <w:t xml:space="preserve"> </w:t>
      </w:r>
      <w:r>
        <w:t>may</w:t>
      </w:r>
      <w:r>
        <w:rPr>
          <w:spacing w:val="-6"/>
        </w:rPr>
        <w:t xml:space="preserve"> </w:t>
      </w:r>
      <w:r>
        <w:t>be,</w:t>
      </w:r>
      <w:r>
        <w:rPr>
          <w:spacing w:val="-4"/>
        </w:rPr>
        <w:t xml:space="preserve"> </w:t>
      </w:r>
      <w:r>
        <w:t>of</w:t>
      </w:r>
      <w:r>
        <w:rPr>
          <w:spacing w:val="-5"/>
        </w:rPr>
        <w:t xml:space="preserve"> </w:t>
      </w:r>
      <w:r>
        <w:t>amounts</w:t>
      </w:r>
      <w:r>
        <w:rPr>
          <w:spacing w:val="-5"/>
        </w:rPr>
        <w:t xml:space="preserve"> </w:t>
      </w:r>
      <w:r>
        <w:t>owed</w:t>
      </w:r>
      <w:r>
        <w:rPr>
          <w:spacing w:val="-6"/>
        </w:rPr>
        <w:t xml:space="preserve"> </w:t>
      </w:r>
      <w:r>
        <w:t>of</w:t>
      </w:r>
      <w:r>
        <w:rPr>
          <w:spacing w:val="-5"/>
        </w:rPr>
        <w:t xml:space="preserve"> </w:t>
      </w:r>
      <w:r w:rsidR="00B965E6">
        <w:t>CVLICH</w:t>
      </w:r>
      <w:r>
        <w:rPr>
          <w:spacing w:val="-5"/>
        </w:rPr>
        <w:t xml:space="preserve"> </w:t>
      </w:r>
      <w:r>
        <w:t>by the Consultant.</w:t>
      </w:r>
    </w:p>
    <w:p w14:paraId="46CA0657" w14:textId="77777777" w:rsidR="007A09D0" w:rsidRDefault="007A09D0">
      <w:pPr>
        <w:pStyle w:val="BodyText"/>
        <w:spacing w:before="2"/>
      </w:pPr>
    </w:p>
    <w:p w14:paraId="4F620A67" w14:textId="02CA523A" w:rsidR="007A09D0" w:rsidRDefault="00000000" w:rsidP="00B965E6">
      <w:pPr>
        <w:pStyle w:val="ListParagraph"/>
        <w:numPr>
          <w:ilvl w:val="2"/>
          <w:numId w:val="6"/>
        </w:numPr>
        <w:tabs>
          <w:tab w:val="left" w:pos="2987"/>
          <w:tab w:val="left" w:pos="2992"/>
        </w:tabs>
        <w:ind w:right="120"/>
      </w:pPr>
      <w:r>
        <w:t>If,</w:t>
      </w:r>
      <w:r>
        <w:rPr>
          <w:spacing w:val="-1"/>
        </w:rPr>
        <w:t xml:space="preserve"> </w:t>
      </w:r>
      <w:r>
        <w:t>after</w:t>
      </w:r>
      <w:r>
        <w:rPr>
          <w:spacing w:val="-1"/>
        </w:rPr>
        <w:t xml:space="preserve"> </w:t>
      </w:r>
      <w:r>
        <w:t>termination</w:t>
      </w:r>
      <w:r>
        <w:rPr>
          <w:spacing w:val="-2"/>
        </w:rPr>
        <w:t xml:space="preserve"> </w:t>
      </w:r>
      <w:r>
        <w:t>for Default by</w:t>
      </w:r>
      <w:r>
        <w:rPr>
          <w:spacing w:val="-3"/>
        </w:rPr>
        <w:t xml:space="preserve"> </w:t>
      </w:r>
      <w:r>
        <w:t>the</w:t>
      </w:r>
      <w:r>
        <w:rPr>
          <w:spacing w:val="-3"/>
        </w:rPr>
        <w:t xml:space="preserve"> </w:t>
      </w:r>
      <w:r>
        <w:t>Consultant,</w:t>
      </w:r>
      <w:r>
        <w:rPr>
          <w:spacing w:val="-1"/>
        </w:rPr>
        <w:t xml:space="preserve"> </w:t>
      </w:r>
      <w:r>
        <w:t>it</w:t>
      </w:r>
      <w:r>
        <w:rPr>
          <w:spacing w:val="-1"/>
        </w:rPr>
        <w:t xml:space="preserve"> </w:t>
      </w:r>
      <w:r>
        <w:t>is determined</w:t>
      </w:r>
      <w:r>
        <w:rPr>
          <w:spacing w:val="-3"/>
        </w:rPr>
        <w:t xml:space="preserve"> </w:t>
      </w:r>
      <w:r>
        <w:t>that the</w:t>
      </w:r>
      <w:r>
        <w:rPr>
          <w:spacing w:val="-1"/>
        </w:rPr>
        <w:t xml:space="preserve"> </w:t>
      </w:r>
      <w:r>
        <w:t>Consultant had not been in Default, the</w:t>
      </w:r>
      <w:r>
        <w:rPr>
          <w:spacing w:val="-4"/>
        </w:rPr>
        <w:t xml:space="preserve"> </w:t>
      </w:r>
      <w:r>
        <w:t>termination will be</w:t>
      </w:r>
      <w:r>
        <w:rPr>
          <w:spacing w:val="-1"/>
        </w:rPr>
        <w:t xml:space="preserve"> </w:t>
      </w:r>
      <w:r>
        <w:t xml:space="preserve">deemed to have been </w:t>
      </w:r>
      <w:proofErr w:type="gramStart"/>
      <w:r>
        <w:t>effected</w:t>
      </w:r>
      <w:proofErr w:type="gramEnd"/>
      <w:r>
        <w:t xml:space="preserve"> for the convenience of </w:t>
      </w:r>
      <w:r w:rsidR="00B965E6">
        <w:t>CVLICH</w:t>
      </w:r>
      <w:r>
        <w:t>, and the Consultant will be entitled to payment as described in this Contract.</w:t>
      </w:r>
    </w:p>
    <w:p w14:paraId="7F35E03D" w14:textId="77777777" w:rsidR="007A09D0" w:rsidRDefault="007A09D0">
      <w:pPr>
        <w:jc w:val="both"/>
        <w:sectPr w:rsidR="007A09D0">
          <w:pgSz w:w="12240" w:h="15840"/>
          <w:pgMar w:top="1920" w:right="880" w:bottom="1140" w:left="1060" w:header="1165" w:footer="957" w:gutter="0"/>
          <w:cols w:space="720"/>
        </w:sectPr>
      </w:pPr>
    </w:p>
    <w:p w14:paraId="50E887A9" w14:textId="77777777" w:rsidR="007A09D0" w:rsidRDefault="007A09D0">
      <w:pPr>
        <w:pStyle w:val="BodyText"/>
      </w:pPr>
    </w:p>
    <w:p w14:paraId="03A92FD8" w14:textId="77777777" w:rsidR="007A09D0" w:rsidRDefault="00000000" w:rsidP="00B965E6">
      <w:pPr>
        <w:pStyle w:val="ListParagraph"/>
        <w:numPr>
          <w:ilvl w:val="2"/>
          <w:numId w:val="6"/>
        </w:numPr>
        <w:tabs>
          <w:tab w:val="left" w:pos="2987"/>
          <w:tab w:val="left" w:pos="2992"/>
        </w:tabs>
        <w:ind w:right="118"/>
      </w:pPr>
      <w:r>
        <w:t>All rights and remedies granted to any Party in this Contract and any other rights and remedies which a Party may have at law and in equity are cumulative and not exclusive. The fact that a Party may have previously exercised any remedy without terminating this Contract will not impair the Party’s rights thereafter to terminate the Contract or to exercise any other remedy provided in this Contract, or to which the Party may be otherwise entitled.</w:t>
      </w:r>
    </w:p>
    <w:p w14:paraId="0C9D35F5" w14:textId="53D8000D" w:rsidR="007A09D0" w:rsidRDefault="00000000" w:rsidP="00B965E6">
      <w:pPr>
        <w:pStyle w:val="ListParagraph"/>
        <w:numPr>
          <w:ilvl w:val="1"/>
          <w:numId w:val="6"/>
        </w:numPr>
        <w:tabs>
          <w:tab w:val="left" w:pos="2268"/>
          <w:tab w:val="left" w:pos="2271"/>
        </w:tabs>
        <w:spacing w:before="254"/>
        <w:ind w:right="118"/>
      </w:pPr>
      <w:r>
        <w:rPr>
          <w:b/>
        </w:rPr>
        <w:t xml:space="preserve">Termination for Convenience: </w:t>
      </w:r>
      <w:r w:rsidR="00B965E6">
        <w:t>CVLICH</w:t>
      </w:r>
      <w:r>
        <w:t xml:space="preserve"> may terminate this contract in whole, or from time to time in part, for </w:t>
      </w:r>
      <w:r w:rsidR="00B965E6">
        <w:t>CVLICH</w:t>
      </w:r>
      <w:r>
        <w:t xml:space="preserve">’s convenience. </w:t>
      </w:r>
      <w:r w:rsidR="00B965E6">
        <w:t>CVLICH</w:t>
      </w:r>
      <w:r>
        <w:t xml:space="preserve"> will terminate by delivering to the Consultant a written Notice of Termination specifying the nature, extent, and effective date of the termination. Upon receipt of the notice, the Consultant will: (1) immediately discontinue all Services affected (unless the notice directs otherwise), and (2) deliver within 10 days to either </w:t>
      </w:r>
      <w:r w:rsidR="00B965E6">
        <w:t>CVLICH</w:t>
      </w:r>
      <w:r>
        <w:t>, as applicable, all information, reports, papers, and other materials accumulated</w:t>
      </w:r>
      <w:r>
        <w:rPr>
          <w:spacing w:val="-11"/>
        </w:rPr>
        <w:t xml:space="preserve"> </w:t>
      </w:r>
      <w:r>
        <w:t>or</w:t>
      </w:r>
      <w:r>
        <w:rPr>
          <w:spacing w:val="-7"/>
        </w:rPr>
        <w:t xml:space="preserve"> </w:t>
      </w:r>
      <w:r>
        <w:t>generated</w:t>
      </w:r>
      <w:r>
        <w:rPr>
          <w:spacing w:val="-8"/>
        </w:rPr>
        <w:t xml:space="preserve"> </w:t>
      </w:r>
      <w:r>
        <w:t>in</w:t>
      </w:r>
      <w:r>
        <w:rPr>
          <w:spacing w:val="-8"/>
        </w:rPr>
        <w:t xml:space="preserve"> </w:t>
      </w:r>
      <w:r>
        <w:t>performing</w:t>
      </w:r>
      <w:r>
        <w:rPr>
          <w:spacing w:val="-10"/>
        </w:rPr>
        <w:t xml:space="preserve"> </w:t>
      </w:r>
      <w:r>
        <w:t>this</w:t>
      </w:r>
      <w:r>
        <w:rPr>
          <w:spacing w:val="-6"/>
        </w:rPr>
        <w:t xml:space="preserve"> </w:t>
      </w:r>
      <w:r>
        <w:t>Contract,</w:t>
      </w:r>
      <w:r>
        <w:rPr>
          <w:spacing w:val="-12"/>
        </w:rPr>
        <w:t xml:space="preserve"> </w:t>
      </w:r>
      <w:r>
        <w:t>whether</w:t>
      </w:r>
      <w:r>
        <w:rPr>
          <w:spacing w:val="-9"/>
        </w:rPr>
        <w:t xml:space="preserve"> </w:t>
      </w:r>
      <w:r>
        <w:t>completed</w:t>
      </w:r>
      <w:r>
        <w:rPr>
          <w:spacing w:val="-8"/>
        </w:rPr>
        <w:t xml:space="preserve"> </w:t>
      </w:r>
      <w:r>
        <w:t>or</w:t>
      </w:r>
      <w:r>
        <w:rPr>
          <w:spacing w:val="-7"/>
        </w:rPr>
        <w:t xml:space="preserve"> </w:t>
      </w:r>
      <w:r>
        <w:t xml:space="preserve">in </w:t>
      </w:r>
      <w:r>
        <w:rPr>
          <w:spacing w:val="-2"/>
        </w:rPr>
        <w:t>process.</w:t>
      </w:r>
    </w:p>
    <w:p w14:paraId="062BAC3C" w14:textId="77777777" w:rsidR="007A09D0" w:rsidRDefault="007A09D0">
      <w:pPr>
        <w:pStyle w:val="BodyText"/>
      </w:pPr>
    </w:p>
    <w:p w14:paraId="547B1E10" w14:textId="263EEFD6" w:rsidR="007A09D0" w:rsidRDefault="00000000" w:rsidP="00B965E6">
      <w:pPr>
        <w:pStyle w:val="ListParagraph"/>
        <w:numPr>
          <w:ilvl w:val="2"/>
          <w:numId w:val="6"/>
        </w:numPr>
        <w:tabs>
          <w:tab w:val="left" w:pos="2987"/>
          <w:tab w:val="left" w:pos="2992"/>
        </w:tabs>
        <w:ind w:right="118"/>
      </w:pPr>
      <w:r>
        <w:t>If the termination is for</w:t>
      </w:r>
      <w:r>
        <w:rPr>
          <w:spacing w:val="-1"/>
        </w:rPr>
        <w:t xml:space="preserve"> </w:t>
      </w:r>
      <w:r>
        <w:t xml:space="preserve">the convenience of </w:t>
      </w:r>
      <w:r w:rsidR="00B965E6">
        <w:t>CVLICH</w:t>
      </w:r>
      <w:r>
        <w:t>, as applicable, will be liable only for payment for Services rendered before the effective date of the termination.</w:t>
      </w:r>
    </w:p>
    <w:p w14:paraId="123D225C" w14:textId="77777777" w:rsidR="007A09D0" w:rsidRDefault="007A09D0">
      <w:pPr>
        <w:pStyle w:val="BodyText"/>
      </w:pPr>
    </w:p>
    <w:p w14:paraId="4E5BCF08" w14:textId="5AA6C1C3" w:rsidR="007A09D0" w:rsidRDefault="00000000" w:rsidP="00B965E6">
      <w:pPr>
        <w:pStyle w:val="ListParagraph"/>
        <w:numPr>
          <w:ilvl w:val="2"/>
          <w:numId w:val="6"/>
        </w:numPr>
        <w:tabs>
          <w:tab w:val="left" w:pos="2987"/>
          <w:tab w:val="left" w:pos="2992"/>
        </w:tabs>
        <w:ind w:right="119"/>
      </w:pPr>
      <w:r>
        <w:t>The</w:t>
      </w:r>
      <w:r>
        <w:rPr>
          <w:spacing w:val="-16"/>
        </w:rPr>
        <w:t xml:space="preserve"> </w:t>
      </w:r>
      <w:r>
        <w:t>Contract</w:t>
      </w:r>
      <w:r>
        <w:rPr>
          <w:spacing w:val="-14"/>
        </w:rPr>
        <w:t xml:space="preserve"> </w:t>
      </w:r>
      <w:r>
        <w:t>may</w:t>
      </w:r>
      <w:r>
        <w:rPr>
          <w:spacing w:val="-15"/>
        </w:rPr>
        <w:t xml:space="preserve"> </w:t>
      </w:r>
      <w:r>
        <w:t>be</w:t>
      </w:r>
      <w:r>
        <w:rPr>
          <w:spacing w:val="-17"/>
        </w:rPr>
        <w:t xml:space="preserve"> </w:t>
      </w:r>
      <w:r>
        <w:t>terminated</w:t>
      </w:r>
      <w:r>
        <w:rPr>
          <w:spacing w:val="-14"/>
        </w:rPr>
        <w:t xml:space="preserve"> </w:t>
      </w:r>
      <w:r>
        <w:t>for</w:t>
      </w:r>
      <w:r>
        <w:rPr>
          <w:spacing w:val="-16"/>
        </w:rPr>
        <w:t xml:space="preserve"> </w:t>
      </w:r>
      <w:r>
        <w:t>convenience</w:t>
      </w:r>
      <w:r>
        <w:rPr>
          <w:spacing w:val="-16"/>
        </w:rPr>
        <w:t xml:space="preserve"> </w:t>
      </w:r>
      <w:r>
        <w:t>by</w:t>
      </w:r>
      <w:r>
        <w:rPr>
          <w:spacing w:val="-15"/>
        </w:rPr>
        <w:t xml:space="preserve"> </w:t>
      </w:r>
      <w:r w:rsidR="00B965E6">
        <w:t>CVLICH</w:t>
      </w:r>
      <w:r>
        <w:t>,</w:t>
      </w:r>
      <w:r>
        <w:rPr>
          <w:spacing w:val="-14"/>
        </w:rPr>
        <w:t xml:space="preserve"> </w:t>
      </w:r>
      <w:r>
        <w:t>as</w:t>
      </w:r>
      <w:r>
        <w:rPr>
          <w:spacing w:val="-15"/>
        </w:rPr>
        <w:t xml:space="preserve"> </w:t>
      </w:r>
      <w:r>
        <w:t>applicable, when</w:t>
      </w:r>
      <w:r>
        <w:rPr>
          <w:spacing w:val="-8"/>
        </w:rPr>
        <w:t xml:space="preserve"> </w:t>
      </w:r>
      <w:r w:rsidR="00B965E6">
        <w:t>CVLICH</w:t>
      </w:r>
      <w:r>
        <w:rPr>
          <w:spacing w:val="-10"/>
        </w:rPr>
        <w:t xml:space="preserve"> </w:t>
      </w:r>
      <w:r>
        <w:t>no</w:t>
      </w:r>
      <w:r>
        <w:rPr>
          <w:spacing w:val="-9"/>
        </w:rPr>
        <w:t xml:space="preserve"> </w:t>
      </w:r>
      <w:r>
        <w:t>longer</w:t>
      </w:r>
      <w:r>
        <w:rPr>
          <w:spacing w:val="-9"/>
        </w:rPr>
        <w:t xml:space="preserve"> </w:t>
      </w:r>
      <w:r>
        <w:t>needs</w:t>
      </w:r>
      <w:r>
        <w:rPr>
          <w:spacing w:val="-8"/>
        </w:rPr>
        <w:t xml:space="preserve"> </w:t>
      </w:r>
      <w:r>
        <w:t>or</w:t>
      </w:r>
      <w:r>
        <w:rPr>
          <w:spacing w:val="-7"/>
        </w:rPr>
        <w:t xml:space="preserve"> </w:t>
      </w:r>
      <w:r>
        <w:t>desires</w:t>
      </w:r>
      <w:r>
        <w:rPr>
          <w:spacing w:val="-10"/>
        </w:rPr>
        <w:t xml:space="preserve"> </w:t>
      </w:r>
      <w:r>
        <w:t>the</w:t>
      </w:r>
      <w:r>
        <w:rPr>
          <w:spacing w:val="-9"/>
        </w:rPr>
        <w:t xml:space="preserve"> </w:t>
      </w:r>
      <w:r>
        <w:t>Services</w:t>
      </w:r>
      <w:r>
        <w:rPr>
          <w:spacing w:val="-8"/>
        </w:rPr>
        <w:t xml:space="preserve"> </w:t>
      </w:r>
      <w:r>
        <w:t>under</w:t>
      </w:r>
      <w:r>
        <w:rPr>
          <w:spacing w:val="-9"/>
        </w:rPr>
        <w:t xml:space="preserve"> </w:t>
      </w:r>
      <w:r>
        <w:t>contract</w:t>
      </w:r>
      <w:r>
        <w:rPr>
          <w:spacing w:val="-8"/>
        </w:rPr>
        <w:t xml:space="preserve"> </w:t>
      </w:r>
      <w:r>
        <w:t>or</w:t>
      </w:r>
      <w:r>
        <w:rPr>
          <w:spacing w:val="-9"/>
        </w:rPr>
        <w:t xml:space="preserve"> </w:t>
      </w:r>
      <w:r>
        <w:t>can no longer fund the procurement. This Contract is contingent on the availability of funds and applicable approval from HUD and future HUD approval that is or may become required.</w:t>
      </w:r>
    </w:p>
    <w:p w14:paraId="332234CF" w14:textId="77777777" w:rsidR="007A09D0" w:rsidRDefault="007A09D0">
      <w:pPr>
        <w:pStyle w:val="BodyText"/>
        <w:spacing w:before="2"/>
      </w:pPr>
    </w:p>
    <w:p w14:paraId="4250A6F1" w14:textId="77777777" w:rsidR="007A09D0" w:rsidRDefault="00000000" w:rsidP="00B965E6">
      <w:pPr>
        <w:pStyle w:val="ListParagraph"/>
        <w:numPr>
          <w:ilvl w:val="1"/>
          <w:numId w:val="6"/>
        </w:numPr>
        <w:tabs>
          <w:tab w:val="left" w:pos="2268"/>
          <w:tab w:val="left" w:pos="2271"/>
        </w:tabs>
        <w:ind w:right="124"/>
      </w:pPr>
      <w:r>
        <w:rPr>
          <w:b/>
        </w:rPr>
        <w:t xml:space="preserve">Reporting: </w:t>
      </w:r>
      <w:r>
        <w:t>The Parties agree to comply with any reporting requirements that may be detailed in this Contract.</w:t>
      </w:r>
    </w:p>
    <w:p w14:paraId="2B2138CE" w14:textId="0340863D" w:rsidR="007A09D0" w:rsidRDefault="00000000" w:rsidP="00B965E6">
      <w:pPr>
        <w:pStyle w:val="ListParagraph"/>
        <w:numPr>
          <w:ilvl w:val="1"/>
          <w:numId w:val="6"/>
        </w:numPr>
        <w:tabs>
          <w:tab w:val="left" w:pos="2268"/>
          <w:tab w:val="left" w:pos="2271"/>
        </w:tabs>
        <w:spacing w:before="254"/>
        <w:ind w:right="119"/>
      </w:pPr>
      <w:r>
        <w:rPr>
          <w:b/>
        </w:rPr>
        <w:t>Access</w:t>
      </w:r>
      <w:r>
        <w:rPr>
          <w:b/>
          <w:spacing w:val="-17"/>
        </w:rPr>
        <w:t xml:space="preserve"> </w:t>
      </w:r>
      <w:r>
        <w:rPr>
          <w:b/>
        </w:rPr>
        <w:t>to</w:t>
      </w:r>
      <w:r>
        <w:rPr>
          <w:b/>
          <w:spacing w:val="-17"/>
        </w:rPr>
        <w:t xml:space="preserve"> </w:t>
      </w:r>
      <w:r>
        <w:rPr>
          <w:b/>
        </w:rPr>
        <w:t>Records:</w:t>
      </w:r>
      <w:r>
        <w:rPr>
          <w:b/>
          <w:spacing w:val="-13"/>
        </w:rPr>
        <w:t xml:space="preserve"> </w:t>
      </w:r>
      <w:r w:rsidR="00B965E6">
        <w:t>CVLICH</w:t>
      </w:r>
      <w:r>
        <w:rPr>
          <w:spacing w:val="-16"/>
        </w:rPr>
        <w:t xml:space="preserve"> </w:t>
      </w:r>
      <w:r>
        <w:t>agrees</w:t>
      </w:r>
      <w:r>
        <w:rPr>
          <w:spacing w:val="-16"/>
        </w:rPr>
        <w:t xml:space="preserve"> </w:t>
      </w:r>
      <w:r>
        <w:t>that</w:t>
      </w:r>
      <w:r>
        <w:rPr>
          <w:spacing w:val="-17"/>
        </w:rPr>
        <w:t xml:space="preserve"> </w:t>
      </w:r>
      <w:r>
        <w:t>the</w:t>
      </w:r>
      <w:r>
        <w:rPr>
          <w:spacing w:val="-16"/>
        </w:rPr>
        <w:t xml:space="preserve"> </w:t>
      </w:r>
      <w:r>
        <w:t>Consultant</w:t>
      </w:r>
      <w:r>
        <w:rPr>
          <w:spacing w:val="-16"/>
        </w:rPr>
        <w:t xml:space="preserve"> </w:t>
      </w:r>
      <w:r>
        <w:t>will</w:t>
      </w:r>
      <w:r>
        <w:rPr>
          <w:spacing w:val="-16"/>
        </w:rPr>
        <w:t xml:space="preserve"> </w:t>
      </w:r>
      <w:r>
        <w:t>make</w:t>
      </w:r>
      <w:r>
        <w:rPr>
          <w:spacing w:val="-16"/>
        </w:rPr>
        <w:t xml:space="preserve"> </w:t>
      </w:r>
      <w:r>
        <w:t>available</w:t>
      </w:r>
      <w:r>
        <w:rPr>
          <w:spacing w:val="-16"/>
        </w:rPr>
        <w:t xml:space="preserve"> </w:t>
      </w:r>
      <w:r>
        <w:t>to</w:t>
      </w:r>
      <w:r>
        <w:rPr>
          <w:spacing w:val="-16"/>
        </w:rPr>
        <w:t xml:space="preserve"> </w:t>
      </w:r>
      <w:r w:rsidR="00B965E6">
        <w:t>CVLICH</w:t>
      </w:r>
      <w:r>
        <w:t xml:space="preserve"> and </w:t>
      </w:r>
      <w:r w:rsidR="00B965E6">
        <w:t>CVLICH</w:t>
      </w:r>
      <w:r>
        <w:t>’s affiliates or any of their duly authorized representatives (including retained</w:t>
      </w:r>
      <w:r>
        <w:rPr>
          <w:spacing w:val="-14"/>
        </w:rPr>
        <w:t xml:space="preserve"> </w:t>
      </w:r>
      <w:r>
        <w:t>auditors),</w:t>
      </w:r>
      <w:r>
        <w:rPr>
          <w:spacing w:val="-12"/>
        </w:rPr>
        <w:t xml:space="preserve"> </w:t>
      </w:r>
      <w:r>
        <w:t>any</w:t>
      </w:r>
      <w:r>
        <w:rPr>
          <w:spacing w:val="-15"/>
        </w:rPr>
        <w:t xml:space="preserve"> </w:t>
      </w:r>
      <w:r>
        <w:t>books,</w:t>
      </w:r>
      <w:r>
        <w:rPr>
          <w:spacing w:val="-13"/>
        </w:rPr>
        <w:t xml:space="preserve"> </w:t>
      </w:r>
      <w:r>
        <w:t>documents,</w:t>
      </w:r>
      <w:r>
        <w:rPr>
          <w:spacing w:val="-13"/>
        </w:rPr>
        <w:t xml:space="preserve"> </w:t>
      </w:r>
      <w:r>
        <w:t>papers,</w:t>
      </w:r>
      <w:r>
        <w:rPr>
          <w:spacing w:val="-13"/>
        </w:rPr>
        <w:t xml:space="preserve"> </w:t>
      </w:r>
      <w:r>
        <w:t>and</w:t>
      </w:r>
      <w:r>
        <w:rPr>
          <w:spacing w:val="-14"/>
        </w:rPr>
        <w:t xml:space="preserve"> </w:t>
      </w:r>
      <w:r>
        <w:t>records</w:t>
      </w:r>
      <w:r>
        <w:rPr>
          <w:spacing w:val="-14"/>
        </w:rPr>
        <w:t xml:space="preserve"> </w:t>
      </w:r>
      <w:r>
        <w:t>of</w:t>
      </w:r>
      <w:r>
        <w:rPr>
          <w:spacing w:val="-15"/>
        </w:rPr>
        <w:t xml:space="preserve"> </w:t>
      </w:r>
      <w:r>
        <w:t>the</w:t>
      </w:r>
      <w:r>
        <w:rPr>
          <w:spacing w:val="-12"/>
        </w:rPr>
        <w:t xml:space="preserve"> </w:t>
      </w:r>
      <w:r>
        <w:t>Consultant which are directly pertinent to this Contract for the purpose of making audit, examination, excerpts, and transcriptions. To the extent HUD funding or oversight of this Contract is required, the Consultant will also make such materials available to HUD and the Comptroller General of the United States</w:t>
      </w:r>
    </w:p>
    <w:p w14:paraId="348CF4BA" w14:textId="77777777" w:rsidR="007A09D0" w:rsidRDefault="007A09D0">
      <w:pPr>
        <w:pStyle w:val="BodyText"/>
        <w:spacing w:before="2"/>
      </w:pPr>
    </w:p>
    <w:p w14:paraId="1E955EC3" w14:textId="77777777" w:rsidR="007A09D0" w:rsidRDefault="00000000" w:rsidP="00B965E6">
      <w:pPr>
        <w:pStyle w:val="ListParagraph"/>
        <w:numPr>
          <w:ilvl w:val="1"/>
          <w:numId w:val="6"/>
        </w:numPr>
        <w:tabs>
          <w:tab w:val="left" w:pos="2268"/>
          <w:tab w:val="left" w:pos="2271"/>
        </w:tabs>
        <w:ind w:right="118"/>
      </w:pPr>
      <w:r>
        <w:rPr>
          <w:b/>
        </w:rPr>
        <w:t>Record</w:t>
      </w:r>
      <w:r>
        <w:rPr>
          <w:b/>
          <w:spacing w:val="-11"/>
        </w:rPr>
        <w:t xml:space="preserve"> </w:t>
      </w:r>
      <w:r>
        <w:rPr>
          <w:b/>
        </w:rPr>
        <w:t>Retention:</w:t>
      </w:r>
      <w:r>
        <w:rPr>
          <w:b/>
          <w:spacing w:val="-10"/>
        </w:rPr>
        <w:t xml:space="preserve"> </w:t>
      </w:r>
      <w:r>
        <w:t>The</w:t>
      </w:r>
      <w:r>
        <w:rPr>
          <w:spacing w:val="-13"/>
        </w:rPr>
        <w:t xml:space="preserve"> </w:t>
      </w:r>
      <w:r>
        <w:t>Consultant</w:t>
      </w:r>
      <w:r>
        <w:rPr>
          <w:spacing w:val="-9"/>
        </w:rPr>
        <w:t xml:space="preserve"> </w:t>
      </w:r>
      <w:r>
        <w:t>further</w:t>
      </w:r>
      <w:r>
        <w:rPr>
          <w:spacing w:val="-9"/>
        </w:rPr>
        <w:t xml:space="preserve"> </w:t>
      </w:r>
      <w:r>
        <w:t>agrees</w:t>
      </w:r>
      <w:r>
        <w:rPr>
          <w:spacing w:val="-10"/>
        </w:rPr>
        <w:t xml:space="preserve"> </w:t>
      </w:r>
      <w:r>
        <w:t>that</w:t>
      </w:r>
      <w:r>
        <w:rPr>
          <w:spacing w:val="-12"/>
        </w:rPr>
        <w:t xml:space="preserve"> </w:t>
      </w:r>
      <w:r>
        <w:t>the</w:t>
      </w:r>
      <w:r>
        <w:rPr>
          <w:spacing w:val="-10"/>
        </w:rPr>
        <w:t xml:space="preserve"> </w:t>
      </w:r>
      <w:r>
        <w:t>Consultant</w:t>
      </w:r>
      <w:r>
        <w:rPr>
          <w:spacing w:val="-11"/>
        </w:rPr>
        <w:t xml:space="preserve"> </w:t>
      </w:r>
      <w:r>
        <w:t>will</w:t>
      </w:r>
      <w:r>
        <w:rPr>
          <w:spacing w:val="-10"/>
        </w:rPr>
        <w:t xml:space="preserve"> </w:t>
      </w:r>
      <w:r>
        <w:t>retain all such records pertaining to this Contract for a period of not less</w:t>
      </w:r>
      <w:r>
        <w:rPr>
          <w:spacing w:val="-1"/>
        </w:rPr>
        <w:t xml:space="preserve"> </w:t>
      </w:r>
      <w:r>
        <w:t>than 3 years after final payment, the completion of any Services provided pursuant to this Contract, or after all pending matters are closed.</w:t>
      </w:r>
      <w:r>
        <w:rPr>
          <w:spacing w:val="40"/>
        </w:rPr>
        <w:t xml:space="preserve"> </w:t>
      </w:r>
      <w:r>
        <w:t>Such records will include electronic data which includes email, voicemail and “writings” as defined in California Evidence Code, Section 250.</w:t>
      </w:r>
    </w:p>
    <w:p w14:paraId="6361147D" w14:textId="77777777" w:rsidR="007A09D0" w:rsidRDefault="007A09D0">
      <w:pPr>
        <w:pStyle w:val="BodyText"/>
      </w:pPr>
    </w:p>
    <w:p w14:paraId="1E5BDB59" w14:textId="089E5EC6" w:rsidR="007A09D0" w:rsidRDefault="00000000" w:rsidP="00B965E6">
      <w:pPr>
        <w:pStyle w:val="ListParagraph"/>
        <w:numPr>
          <w:ilvl w:val="0"/>
          <w:numId w:val="6"/>
        </w:numPr>
        <w:tabs>
          <w:tab w:val="left" w:pos="1551"/>
        </w:tabs>
        <w:rPr>
          <w:b/>
        </w:rPr>
      </w:pPr>
      <w:r>
        <w:rPr>
          <w:b/>
        </w:rPr>
        <w:t>Contract</w:t>
      </w:r>
      <w:r>
        <w:rPr>
          <w:b/>
          <w:spacing w:val="-5"/>
        </w:rPr>
        <w:t xml:space="preserve"> </w:t>
      </w:r>
      <w:r>
        <w:rPr>
          <w:b/>
        </w:rPr>
        <w:t>Documents</w:t>
      </w:r>
      <w:r>
        <w:rPr>
          <w:b/>
          <w:spacing w:val="-3"/>
        </w:rPr>
        <w:t xml:space="preserve"> </w:t>
      </w:r>
      <w:r>
        <w:rPr>
          <w:b/>
        </w:rPr>
        <w:t>&amp;</w:t>
      </w:r>
      <w:r>
        <w:rPr>
          <w:b/>
          <w:spacing w:val="-5"/>
        </w:rPr>
        <w:t xml:space="preserve"> </w:t>
      </w:r>
      <w:r>
        <w:rPr>
          <w:b/>
          <w:spacing w:val="-2"/>
        </w:rPr>
        <w:t>Attachments</w:t>
      </w:r>
    </w:p>
    <w:p w14:paraId="44FABA4D" w14:textId="77777777" w:rsidR="007A09D0" w:rsidRDefault="007A09D0">
      <w:pPr>
        <w:sectPr w:rsidR="007A09D0">
          <w:pgSz w:w="12240" w:h="15840"/>
          <w:pgMar w:top="1920" w:right="880" w:bottom="1140" w:left="1060" w:header="1165" w:footer="957" w:gutter="0"/>
          <w:cols w:space="720"/>
        </w:sectPr>
      </w:pPr>
    </w:p>
    <w:p w14:paraId="61C9F510" w14:textId="77777777" w:rsidR="007A09D0" w:rsidRDefault="00000000" w:rsidP="00B965E6">
      <w:pPr>
        <w:pStyle w:val="ListParagraph"/>
        <w:numPr>
          <w:ilvl w:val="1"/>
          <w:numId w:val="6"/>
        </w:numPr>
        <w:tabs>
          <w:tab w:val="left" w:pos="2268"/>
          <w:tab w:val="left" w:pos="2271"/>
        </w:tabs>
        <w:ind w:right="127"/>
      </w:pPr>
      <w:r>
        <w:lastRenderedPageBreak/>
        <w:t>The</w:t>
      </w:r>
      <w:r>
        <w:rPr>
          <w:spacing w:val="-15"/>
        </w:rPr>
        <w:t xml:space="preserve"> </w:t>
      </w:r>
      <w:r>
        <w:t>versions</w:t>
      </w:r>
      <w:r>
        <w:rPr>
          <w:spacing w:val="-15"/>
        </w:rPr>
        <w:t xml:space="preserve"> </w:t>
      </w:r>
      <w:r>
        <w:t>of</w:t>
      </w:r>
      <w:r>
        <w:rPr>
          <w:spacing w:val="-13"/>
        </w:rPr>
        <w:t xml:space="preserve"> </w:t>
      </w:r>
      <w:r>
        <w:t>the</w:t>
      </w:r>
      <w:r>
        <w:rPr>
          <w:spacing w:val="-15"/>
        </w:rPr>
        <w:t xml:space="preserve"> </w:t>
      </w:r>
      <w:r>
        <w:t>following</w:t>
      </w:r>
      <w:r>
        <w:rPr>
          <w:spacing w:val="-14"/>
        </w:rPr>
        <w:t xml:space="preserve"> </w:t>
      </w:r>
      <w:r>
        <w:t>documents,</w:t>
      </w:r>
      <w:r>
        <w:rPr>
          <w:spacing w:val="-16"/>
        </w:rPr>
        <w:t xml:space="preserve"> </w:t>
      </w:r>
      <w:r>
        <w:t>current</w:t>
      </w:r>
      <w:r>
        <w:rPr>
          <w:spacing w:val="-15"/>
        </w:rPr>
        <w:t xml:space="preserve"> </w:t>
      </w:r>
      <w:r>
        <w:t>at</w:t>
      </w:r>
      <w:r>
        <w:rPr>
          <w:spacing w:val="-13"/>
        </w:rPr>
        <w:t xml:space="preserve"> </w:t>
      </w:r>
      <w:r>
        <w:t>the</w:t>
      </w:r>
      <w:r>
        <w:rPr>
          <w:spacing w:val="-17"/>
        </w:rPr>
        <w:t xml:space="preserve"> </w:t>
      </w:r>
      <w:r>
        <w:t>time</w:t>
      </w:r>
      <w:r>
        <w:rPr>
          <w:spacing w:val="-14"/>
        </w:rPr>
        <w:t xml:space="preserve"> </w:t>
      </w:r>
      <w:r>
        <w:t>of</w:t>
      </w:r>
      <w:r>
        <w:rPr>
          <w:spacing w:val="-13"/>
        </w:rPr>
        <w:t xml:space="preserve"> </w:t>
      </w:r>
      <w:r>
        <w:t>contract</w:t>
      </w:r>
      <w:r>
        <w:rPr>
          <w:spacing w:val="-13"/>
        </w:rPr>
        <w:t xml:space="preserve"> </w:t>
      </w:r>
      <w:r>
        <w:t>signing, are part of this Contract in accordance with Federal law:</w:t>
      </w:r>
    </w:p>
    <w:p w14:paraId="1BCB3F88" w14:textId="77777777" w:rsidR="007A09D0" w:rsidRDefault="007A09D0">
      <w:pPr>
        <w:pStyle w:val="BodyText"/>
      </w:pPr>
    </w:p>
    <w:p w14:paraId="5F50FA47" w14:textId="77777777" w:rsidR="007A09D0" w:rsidRDefault="00000000" w:rsidP="00B965E6">
      <w:pPr>
        <w:pStyle w:val="ListParagraph"/>
        <w:numPr>
          <w:ilvl w:val="2"/>
          <w:numId w:val="6"/>
        </w:numPr>
      </w:pPr>
      <w:r w:rsidRPr="00B965E6">
        <w:rPr>
          <w:b/>
        </w:rPr>
        <w:t>Appendix</w:t>
      </w:r>
      <w:r w:rsidRPr="00B965E6">
        <w:rPr>
          <w:b/>
          <w:spacing w:val="-6"/>
        </w:rPr>
        <w:t xml:space="preserve"> </w:t>
      </w:r>
      <w:r w:rsidRPr="00B965E6">
        <w:rPr>
          <w:b/>
        </w:rPr>
        <w:t>No.</w:t>
      </w:r>
      <w:r w:rsidRPr="00B965E6">
        <w:rPr>
          <w:b/>
          <w:spacing w:val="-3"/>
        </w:rPr>
        <w:t xml:space="preserve"> </w:t>
      </w:r>
      <w:r w:rsidRPr="00B965E6">
        <w:rPr>
          <w:b/>
        </w:rPr>
        <w:t>1:</w:t>
      </w:r>
      <w:r w:rsidRPr="00B965E6">
        <w:rPr>
          <w:b/>
          <w:spacing w:val="-4"/>
        </w:rPr>
        <w:t xml:space="preserve"> </w:t>
      </w:r>
      <w:r>
        <w:t>Form</w:t>
      </w:r>
      <w:r w:rsidRPr="00B965E6">
        <w:rPr>
          <w:spacing w:val="-7"/>
        </w:rPr>
        <w:t xml:space="preserve"> </w:t>
      </w:r>
      <w:r>
        <w:t>HUD-5370-C,</w:t>
      </w:r>
      <w:r w:rsidRPr="00B965E6">
        <w:rPr>
          <w:spacing w:val="-6"/>
        </w:rPr>
        <w:t xml:space="preserve"> </w:t>
      </w:r>
      <w:r w:rsidRPr="00B965E6">
        <w:rPr>
          <w:i/>
        </w:rPr>
        <w:t>General</w:t>
      </w:r>
      <w:r w:rsidRPr="00B965E6">
        <w:rPr>
          <w:i/>
          <w:spacing w:val="-4"/>
        </w:rPr>
        <w:t xml:space="preserve"> </w:t>
      </w:r>
      <w:r w:rsidRPr="00B965E6">
        <w:rPr>
          <w:i/>
        </w:rPr>
        <w:t>Conditions</w:t>
      </w:r>
      <w:r w:rsidRPr="00B965E6">
        <w:rPr>
          <w:i/>
          <w:spacing w:val="-6"/>
        </w:rPr>
        <w:t xml:space="preserve"> </w:t>
      </w:r>
      <w:r w:rsidRPr="00B965E6">
        <w:rPr>
          <w:i/>
        </w:rPr>
        <w:t>for</w:t>
      </w:r>
      <w:r w:rsidRPr="00B965E6">
        <w:rPr>
          <w:i/>
          <w:spacing w:val="-6"/>
        </w:rPr>
        <w:t xml:space="preserve"> </w:t>
      </w:r>
      <w:r w:rsidRPr="00B965E6">
        <w:rPr>
          <w:i/>
        </w:rPr>
        <w:t xml:space="preserve">Non-Construction Contracts, Section </w:t>
      </w:r>
      <w:proofErr w:type="gramStart"/>
      <w:r w:rsidRPr="00B965E6">
        <w:rPr>
          <w:i/>
        </w:rPr>
        <w:t>I</w:t>
      </w:r>
      <w:r>
        <w:t>;</w:t>
      </w:r>
      <w:proofErr w:type="gramEnd"/>
    </w:p>
    <w:p w14:paraId="409E66A3" w14:textId="77777777" w:rsidR="007A09D0" w:rsidRDefault="007A09D0">
      <w:pPr>
        <w:pStyle w:val="BodyText"/>
        <w:spacing w:before="1"/>
      </w:pPr>
    </w:p>
    <w:p w14:paraId="17D443D3" w14:textId="77777777" w:rsidR="007A09D0" w:rsidRDefault="00000000" w:rsidP="00B965E6">
      <w:pPr>
        <w:pStyle w:val="BodyText"/>
        <w:numPr>
          <w:ilvl w:val="2"/>
          <w:numId w:val="6"/>
        </w:numPr>
        <w:ind w:right="567"/>
      </w:pPr>
      <w:r>
        <w:rPr>
          <w:b/>
        </w:rPr>
        <w:t>Appendix</w:t>
      </w:r>
      <w:r>
        <w:rPr>
          <w:b/>
          <w:spacing w:val="-4"/>
        </w:rPr>
        <w:t xml:space="preserve"> </w:t>
      </w:r>
      <w:r>
        <w:rPr>
          <w:b/>
        </w:rPr>
        <w:t>No.</w:t>
      </w:r>
      <w:r>
        <w:rPr>
          <w:b/>
          <w:spacing w:val="-1"/>
        </w:rPr>
        <w:t xml:space="preserve"> </w:t>
      </w:r>
      <w:r>
        <w:rPr>
          <w:b/>
        </w:rPr>
        <w:t>2:</w:t>
      </w:r>
      <w:r>
        <w:rPr>
          <w:b/>
          <w:spacing w:val="-2"/>
        </w:rPr>
        <w:t xml:space="preserve"> </w:t>
      </w:r>
      <w:r>
        <w:t>Scope</w:t>
      </w:r>
      <w:r>
        <w:rPr>
          <w:spacing w:val="-5"/>
        </w:rPr>
        <w:t xml:space="preserve"> </w:t>
      </w:r>
      <w:r>
        <w:t>of</w:t>
      </w:r>
      <w:r>
        <w:rPr>
          <w:spacing w:val="-3"/>
        </w:rPr>
        <w:t xml:space="preserve"> </w:t>
      </w:r>
      <w:r>
        <w:t>Work</w:t>
      </w:r>
      <w:r>
        <w:rPr>
          <w:spacing w:val="-3"/>
        </w:rPr>
        <w:t xml:space="preserve"> </w:t>
      </w:r>
      <w:r>
        <w:t>for</w:t>
      </w:r>
      <w:r>
        <w:rPr>
          <w:spacing w:val="-3"/>
        </w:rPr>
        <w:t xml:space="preserve"> </w:t>
      </w:r>
      <w:r>
        <w:t>the</w:t>
      </w:r>
      <w:r>
        <w:rPr>
          <w:spacing w:val="-3"/>
        </w:rPr>
        <w:t xml:space="preserve"> </w:t>
      </w:r>
      <w:r>
        <w:t>Services,</w:t>
      </w:r>
      <w:r>
        <w:rPr>
          <w:spacing w:val="-2"/>
        </w:rPr>
        <w:t xml:space="preserve"> </w:t>
      </w:r>
      <w:r>
        <w:t>as</w:t>
      </w:r>
      <w:r>
        <w:rPr>
          <w:spacing w:val="-3"/>
        </w:rPr>
        <w:t xml:space="preserve"> </w:t>
      </w:r>
      <w:r>
        <w:t>included</w:t>
      </w:r>
      <w:r>
        <w:rPr>
          <w:spacing w:val="-3"/>
        </w:rPr>
        <w:t xml:space="preserve"> </w:t>
      </w:r>
      <w:r>
        <w:t>in</w:t>
      </w:r>
      <w:r>
        <w:rPr>
          <w:spacing w:val="-5"/>
        </w:rPr>
        <w:t xml:space="preserve"> </w:t>
      </w:r>
      <w:r>
        <w:t>the</w:t>
      </w:r>
      <w:r>
        <w:rPr>
          <w:spacing w:val="-4"/>
        </w:rPr>
        <w:t xml:space="preserve"> </w:t>
      </w:r>
      <w:r>
        <w:t xml:space="preserve">RFP, and any Addendums issued with respect to the </w:t>
      </w:r>
      <w:proofErr w:type="gramStart"/>
      <w:r>
        <w:t>RFP;</w:t>
      </w:r>
      <w:proofErr w:type="gramEnd"/>
    </w:p>
    <w:p w14:paraId="453AA981" w14:textId="5F8386D2" w:rsidR="007A09D0" w:rsidRDefault="00000000" w:rsidP="00B965E6">
      <w:pPr>
        <w:pStyle w:val="ListParagraph"/>
        <w:numPr>
          <w:ilvl w:val="2"/>
          <w:numId w:val="6"/>
        </w:numPr>
        <w:spacing w:before="255"/>
      </w:pPr>
      <w:r w:rsidRPr="00B965E6">
        <w:rPr>
          <w:b/>
        </w:rPr>
        <w:t>Appendix</w:t>
      </w:r>
      <w:r w:rsidRPr="00B965E6">
        <w:rPr>
          <w:b/>
          <w:spacing w:val="-9"/>
        </w:rPr>
        <w:t xml:space="preserve"> </w:t>
      </w:r>
      <w:r w:rsidRPr="00B965E6">
        <w:rPr>
          <w:b/>
        </w:rPr>
        <w:t>No.</w:t>
      </w:r>
      <w:r w:rsidRPr="00B965E6">
        <w:rPr>
          <w:b/>
          <w:spacing w:val="-3"/>
        </w:rPr>
        <w:t xml:space="preserve"> </w:t>
      </w:r>
      <w:r w:rsidRPr="00B965E6">
        <w:rPr>
          <w:b/>
        </w:rPr>
        <w:t>3</w:t>
      </w:r>
      <w:r>
        <w:t>:</w:t>
      </w:r>
      <w:r w:rsidRPr="00B965E6">
        <w:rPr>
          <w:spacing w:val="-5"/>
        </w:rPr>
        <w:t xml:space="preserve"> </w:t>
      </w:r>
      <w:r>
        <w:t>Insurance</w:t>
      </w:r>
      <w:r w:rsidRPr="00B965E6">
        <w:rPr>
          <w:spacing w:val="-6"/>
        </w:rPr>
        <w:t xml:space="preserve"> </w:t>
      </w:r>
      <w:r>
        <w:t>Requirements</w:t>
      </w:r>
      <w:r w:rsidRPr="00B965E6">
        <w:rPr>
          <w:spacing w:val="-7"/>
        </w:rPr>
        <w:t xml:space="preserve"> </w:t>
      </w:r>
      <w:r>
        <w:t>for</w:t>
      </w:r>
      <w:r w:rsidRPr="00B965E6">
        <w:rPr>
          <w:spacing w:val="-2"/>
        </w:rPr>
        <w:t xml:space="preserve"> </w:t>
      </w:r>
      <w:proofErr w:type="gramStart"/>
      <w:r w:rsidRPr="00B965E6">
        <w:rPr>
          <w:spacing w:val="-2"/>
        </w:rPr>
        <w:t>Consultants;</w:t>
      </w:r>
      <w:proofErr w:type="gramEnd"/>
    </w:p>
    <w:p w14:paraId="76858803" w14:textId="77777777" w:rsidR="007A09D0" w:rsidRDefault="007A09D0">
      <w:pPr>
        <w:pStyle w:val="BodyText"/>
      </w:pPr>
    </w:p>
    <w:p w14:paraId="7BBFC63C" w14:textId="77777777" w:rsidR="007A09D0" w:rsidRDefault="00000000" w:rsidP="00B965E6">
      <w:pPr>
        <w:pStyle w:val="ListParagraph"/>
        <w:numPr>
          <w:ilvl w:val="2"/>
          <w:numId w:val="6"/>
        </w:numPr>
      </w:pPr>
      <w:r w:rsidRPr="00B965E6">
        <w:rPr>
          <w:b/>
        </w:rPr>
        <w:t>Appendix</w:t>
      </w:r>
      <w:r w:rsidRPr="00B965E6">
        <w:rPr>
          <w:b/>
          <w:spacing w:val="-8"/>
        </w:rPr>
        <w:t xml:space="preserve"> </w:t>
      </w:r>
      <w:r w:rsidRPr="00B965E6">
        <w:rPr>
          <w:b/>
        </w:rPr>
        <w:t>No.</w:t>
      </w:r>
      <w:r w:rsidRPr="00B965E6">
        <w:rPr>
          <w:b/>
          <w:spacing w:val="-3"/>
        </w:rPr>
        <w:t xml:space="preserve"> </w:t>
      </w:r>
      <w:r w:rsidRPr="00B965E6">
        <w:rPr>
          <w:b/>
        </w:rPr>
        <w:t>4:</w:t>
      </w:r>
      <w:r w:rsidRPr="00B965E6">
        <w:rPr>
          <w:b/>
          <w:spacing w:val="-5"/>
        </w:rPr>
        <w:t xml:space="preserve"> </w:t>
      </w:r>
      <w:r>
        <w:t>Consultant’s</w:t>
      </w:r>
      <w:r w:rsidRPr="00B965E6">
        <w:rPr>
          <w:spacing w:val="-7"/>
        </w:rPr>
        <w:t xml:space="preserve"> </w:t>
      </w:r>
      <w:r>
        <w:t>Proposal;</w:t>
      </w:r>
      <w:r w:rsidRPr="00B965E6">
        <w:rPr>
          <w:spacing w:val="-4"/>
        </w:rPr>
        <w:t xml:space="preserve"> </w:t>
      </w:r>
      <w:r w:rsidRPr="00B965E6">
        <w:rPr>
          <w:spacing w:val="-5"/>
        </w:rPr>
        <w:t>and</w:t>
      </w:r>
    </w:p>
    <w:p w14:paraId="0724E26A" w14:textId="77777777" w:rsidR="007A09D0" w:rsidRDefault="007A09D0">
      <w:pPr>
        <w:pStyle w:val="BodyText"/>
        <w:spacing w:before="1"/>
      </w:pPr>
    </w:p>
    <w:p w14:paraId="2D0E9E4D" w14:textId="77777777" w:rsidR="007A09D0" w:rsidRDefault="00000000" w:rsidP="00B965E6">
      <w:pPr>
        <w:pStyle w:val="ListParagraph"/>
        <w:numPr>
          <w:ilvl w:val="2"/>
          <w:numId w:val="6"/>
        </w:numPr>
      </w:pPr>
      <w:r w:rsidRPr="00B965E6">
        <w:rPr>
          <w:b/>
        </w:rPr>
        <w:t>Appendix</w:t>
      </w:r>
      <w:r w:rsidRPr="00B965E6">
        <w:rPr>
          <w:b/>
          <w:spacing w:val="-7"/>
        </w:rPr>
        <w:t xml:space="preserve"> </w:t>
      </w:r>
      <w:r w:rsidRPr="00B965E6">
        <w:rPr>
          <w:b/>
        </w:rPr>
        <w:t>No.</w:t>
      </w:r>
      <w:r w:rsidRPr="00B965E6">
        <w:rPr>
          <w:b/>
          <w:spacing w:val="-4"/>
        </w:rPr>
        <w:t xml:space="preserve"> </w:t>
      </w:r>
      <w:r w:rsidRPr="00B965E6">
        <w:rPr>
          <w:b/>
        </w:rPr>
        <w:t>5:</w:t>
      </w:r>
      <w:r w:rsidRPr="00B965E6">
        <w:rPr>
          <w:b/>
          <w:spacing w:val="-4"/>
        </w:rPr>
        <w:t xml:space="preserve"> </w:t>
      </w:r>
      <w:r>
        <w:t>Federal</w:t>
      </w:r>
      <w:r w:rsidRPr="00B965E6">
        <w:rPr>
          <w:spacing w:val="-5"/>
        </w:rPr>
        <w:t xml:space="preserve"> </w:t>
      </w:r>
      <w:r>
        <w:t>Funding</w:t>
      </w:r>
      <w:r w:rsidRPr="00B965E6">
        <w:rPr>
          <w:spacing w:val="-4"/>
        </w:rPr>
        <w:t xml:space="preserve"> </w:t>
      </w:r>
      <w:r w:rsidRPr="00B965E6">
        <w:rPr>
          <w:spacing w:val="-2"/>
        </w:rPr>
        <w:t>Requirements.</w:t>
      </w:r>
    </w:p>
    <w:p w14:paraId="24DBC6BE" w14:textId="77777777" w:rsidR="007A09D0" w:rsidRDefault="007A09D0">
      <w:pPr>
        <w:pStyle w:val="BodyText"/>
      </w:pPr>
    </w:p>
    <w:p w14:paraId="1E64278A" w14:textId="77777777" w:rsidR="007A09D0" w:rsidRDefault="00000000" w:rsidP="00B965E6">
      <w:pPr>
        <w:pStyle w:val="ListParagraph"/>
        <w:numPr>
          <w:ilvl w:val="1"/>
          <w:numId w:val="6"/>
        </w:numPr>
        <w:tabs>
          <w:tab w:val="left" w:pos="2268"/>
          <w:tab w:val="left" w:pos="2271"/>
        </w:tabs>
        <w:spacing w:before="1"/>
        <w:ind w:right="118"/>
      </w:pPr>
      <w:r>
        <w:t>In</w:t>
      </w:r>
      <w:r>
        <w:rPr>
          <w:spacing w:val="-11"/>
        </w:rPr>
        <w:t xml:space="preserve"> </w:t>
      </w:r>
      <w:r>
        <w:t>the</w:t>
      </w:r>
      <w:r>
        <w:rPr>
          <w:spacing w:val="-14"/>
        </w:rPr>
        <w:t xml:space="preserve"> </w:t>
      </w:r>
      <w:r>
        <w:t>case</w:t>
      </w:r>
      <w:r>
        <w:rPr>
          <w:spacing w:val="-11"/>
        </w:rPr>
        <w:t xml:space="preserve"> </w:t>
      </w:r>
      <w:r>
        <w:t>of</w:t>
      </w:r>
      <w:r>
        <w:rPr>
          <w:spacing w:val="-10"/>
        </w:rPr>
        <w:t xml:space="preserve"> </w:t>
      </w:r>
      <w:r>
        <w:t>any</w:t>
      </w:r>
      <w:r>
        <w:rPr>
          <w:spacing w:val="-12"/>
        </w:rPr>
        <w:t xml:space="preserve"> </w:t>
      </w:r>
      <w:r>
        <w:t>discrepancy</w:t>
      </w:r>
      <w:r>
        <w:rPr>
          <w:spacing w:val="-11"/>
        </w:rPr>
        <w:t xml:space="preserve"> </w:t>
      </w:r>
      <w:r>
        <w:t>between</w:t>
      </w:r>
      <w:r>
        <w:rPr>
          <w:spacing w:val="-11"/>
        </w:rPr>
        <w:t xml:space="preserve"> </w:t>
      </w:r>
      <w:r>
        <w:t>this</w:t>
      </w:r>
      <w:r>
        <w:rPr>
          <w:spacing w:val="-9"/>
        </w:rPr>
        <w:t xml:space="preserve"> </w:t>
      </w:r>
      <w:r>
        <w:t>Contract</w:t>
      </w:r>
      <w:r>
        <w:rPr>
          <w:spacing w:val="-11"/>
        </w:rPr>
        <w:t xml:space="preserve"> </w:t>
      </w:r>
      <w:r>
        <w:t>and</w:t>
      </w:r>
      <w:r>
        <w:rPr>
          <w:spacing w:val="-11"/>
        </w:rPr>
        <w:t xml:space="preserve"> </w:t>
      </w:r>
      <w:r>
        <w:t>any</w:t>
      </w:r>
      <w:r>
        <w:rPr>
          <w:spacing w:val="-12"/>
        </w:rPr>
        <w:t xml:space="preserve"> </w:t>
      </w:r>
      <w:r>
        <w:t>of</w:t>
      </w:r>
      <w:r>
        <w:rPr>
          <w:spacing w:val="-10"/>
        </w:rPr>
        <w:t xml:space="preserve"> </w:t>
      </w:r>
      <w:r>
        <w:t>the</w:t>
      </w:r>
      <w:r>
        <w:rPr>
          <w:spacing w:val="-11"/>
        </w:rPr>
        <w:t xml:space="preserve"> </w:t>
      </w:r>
      <w:r>
        <w:t>above</w:t>
      </w:r>
      <w:r>
        <w:rPr>
          <w:spacing w:val="-11"/>
        </w:rPr>
        <w:t xml:space="preserve"> </w:t>
      </w:r>
      <w:r>
        <w:t>noted documents, the applicable requirement(s) listed within the federal HUD documents will take first precedence, then the body of this Contract will take next</w:t>
      </w:r>
      <w:r>
        <w:rPr>
          <w:spacing w:val="-2"/>
        </w:rPr>
        <w:t xml:space="preserve"> </w:t>
      </w:r>
      <w:r>
        <w:t>precedence,</w:t>
      </w:r>
      <w:r>
        <w:rPr>
          <w:spacing w:val="-5"/>
        </w:rPr>
        <w:t xml:space="preserve"> </w:t>
      </w:r>
      <w:r>
        <w:t>then</w:t>
      </w:r>
      <w:r>
        <w:rPr>
          <w:spacing w:val="-8"/>
        </w:rPr>
        <w:t xml:space="preserve"> </w:t>
      </w:r>
      <w:r>
        <w:t>the</w:t>
      </w:r>
      <w:r>
        <w:rPr>
          <w:spacing w:val="-4"/>
        </w:rPr>
        <w:t xml:space="preserve"> </w:t>
      </w:r>
      <w:r>
        <w:t>requirement(s)</w:t>
      </w:r>
      <w:r>
        <w:rPr>
          <w:spacing w:val="-5"/>
        </w:rPr>
        <w:t xml:space="preserve"> </w:t>
      </w:r>
      <w:r>
        <w:t>listed</w:t>
      </w:r>
      <w:r>
        <w:rPr>
          <w:spacing w:val="-8"/>
        </w:rPr>
        <w:t xml:space="preserve"> </w:t>
      </w:r>
      <w:r>
        <w:t>within</w:t>
      </w:r>
      <w:r>
        <w:rPr>
          <w:spacing w:val="-3"/>
        </w:rPr>
        <w:t xml:space="preserve"> </w:t>
      </w:r>
      <w:r>
        <w:t>each</w:t>
      </w:r>
      <w:r>
        <w:rPr>
          <w:spacing w:val="-6"/>
        </w:rPr>
        <w:t xml:space="preserve"> </w:t>
      </w:r>
      <w:r>
        <w:t>Appendix will</w:t>
      </w:r>
      <w:r>
        <w:rPr>
          <w:spacing w:val="-3"/>
        </w:rPr>
        <w:t xml:space="preserve"> </w:t>
      </w:r>
      <w:r>
        <w:t>take precedence in the order they are listed above (i.e., the requirement(s) listed the</w:t>
      </w:r>
      <w:r>
        <w:rPr>
          <w:spacing w:val="-7"/>
        </w:rPr>
        <w:t xml:space="preserve"> </w:t>
      </w:r>
      <w:r>
        <w:t>lower</w:t>
      </w:r>
      <w:r>
        <w:rPr>
          <w:spacing w:val="-6"/>
        </w:rPr>
        <w:t xml:space="preserve"> </w:t>
      </w:r>
      <w:r>
        <w:t>listed</w:t>
      </w:r>
      <w:r>
        <w:rPr>
          <w:spacing w:val="-7"/>
        </w:rPr>
        <w:t xml:space="preserve"> </w:t>
      </w:r>
      <w:r>
        <w:t>item</w:t>
      </w:r>
      <w:r>
        <w:rPr>
          <w:spacing w:val="-7"/>
        </w:rPr>
        <w:t xml:space="preserve"> </w:t>
      </w:r>
      <w:r>
        <w:t>may</w:t>
      </w:r>
      <w:r>
        <w:rPr>
          <w:spacing w:val="-7"/>
        </w:rPr>
        <w:t xml:space="preserve"> </w:t>
      </w:r>
      <w:r>
        <w:t>not</w:t>
      </w:r>
      <w:r>
        <w:rPr>
          <w:spacing w:val="-5"/>
        </w:rPr>
        <w:t xml:space="preserve"> </w:t>
      </w:r>
      <w:r>
        <w:t>overrule</w:t>
      </w:r>
      <w:r>
        <w:rPr>
          <w:spacing w:val="-7"/>
        </w:rPr>
        <w:t xml:space="preserve"> </w:t>
      </w:r>
      <w:r>
        <w:t>any</w:t>
      </w:r>
      <w:r>
        <w:rPr>
          <w:spacing w:val="-8"/>
        </w:rPr>
        <w:t xml:space="preserve"> </w:t>
      </w:r>
      <w:r>
        <w:t>requirement(s)</w:t>
      </w:r>
      <w:r>
        <w:rPr>
          <w:spacing w:val="-8"/>
        </w:rPr>
        <w:t xml:space="preserve"> </w:t>
      </w:r>
      <w:r>
        <w:t>within</w:t>
      </w:r>
      <w:r>
        <w:rPr>
          <w:spacing w:val="-7"/>
        </w:rPr>
        <w:t xml:space="preserve"> </w:t>
      </w:r>
      <w:r>
        <w:t>a</w:t>
      </w:r>
      <w:r>
        <w:rPr>
          <w:spacing w:val="-7"/>
        </w:rPr>
        <w:t xml:space="preserve"> </w:t>
      </w:r>
      <w:r>
        <w:t>higher</w:t>
      </w:r>
      <w:r>
        <w:rPr>
          <w:spacing w:val="-8"/>
        </w:rPr>
        <w:t xml:space="preserve"> </w:t>
      </w:r>
      <w:r>
        <w:t xml:space="preserve">listed </w:t>
      </w:r>
      <w:r>
        <w:rPr>
          <w:spacing w:val="-2"/>
        </w:rPr>
        <w:t>item).</w:t>
      </w:r>
    </w:p>
    <w:p w14:paraId="034D9BAC" w14:textId="587C0812" w:rsidR="007A09D0" w:rsidRDefault="00000000" w:rsidP="00B965E6">
      <w:pPr>
        <w:pStyle w:val="ListParagraph"/>
        <w:numPr>
          <w:ilvl w:val="1"/>
          <w:numId w:val="6"/>
        </w:numPr>
        <w:tabs>
          <w:tab w:val="left" w:pos="2268"/>
          <w:tab w:val="left" w:pos="2271"/>
        </w:tabs>
        <w:spacing w:before="254"/>
        <w:ind w:right="120"/>
      </w:pPr>
      <w:r>
        <w:t>Any document referenced in this Contract that has not been attached is contained in</w:t>
      </w:r>
      <w:r>
        <w:rPr>
          <w:spacing w:val="-3"/>
        </w:rPr>
        <w:t xml:space="preserve"> </w:t>
      </w:r>
      <w:r>
        <w:t>this</w:t>
      </w:r>
      <w:r>
        <w:rPr>
          <w:spacing w:val="-2"/>
        </w:rPr>
        <w:t xml:space="preserve"> </w:t>
      </w:r>
      <w:r>
        <w:t>Contract by</w:t>
      </w:r>
      <w:r>
        <w:rPr>
          <w:spacing w:val="-3"/>
        </w:rPr>
        <w:t xml:space="preserve"> </w:t>
      </w:r>
      <w:r>
        <w:t>reference, and</w:t>
      </w:r>
      <w:r>
        <w:rPr>
          <w:spacing w:val="-3"/>
        </w:rPr>
        <w:t xml:space="preserve"> </w:t>
      </w:r>
      <w:r>
        <w:t>a</w:t>
      </w:r>
      <w:r>
        <w:rPr>
          <w:spacing w:val="-3"/>
        </w:rPr>
        <w:t xml:space="preserve"> </w:t>
      </w:r>
      <w:r>
        <w:t>copy</w:t>
      </w:r>
      <w:r>
        <w:rPr>
          <w:spacing w:val="-1"/>
        </w:rPr>
        <w:t xml:space="preserve"> </w:t>
      </w:r>
      <w:r>
        <w:t>of each</w:t>
      </w:r>
      <w:r>
        <w:rPr>
          <w:spacing w:val="-2"/>
        </w:rPr>
        <w:t xml:space="preserve"> </w:t>
      </w:r>
      <w:r>
        <w:t>such document</w:t>
      </w:r>
      <w:r>
        <w:rPr>
          <w:spacing w:val="-1"/>
        </w:rPr>
        <w:t xml:space="preserve"> </w:t>
      </w:r>
      <w:r>
        <w:t>will be</w:t>
      </w:r>
      <w:r>
        <w:rPr>
          <w:spacing w:val="-7"/>
        </w:rPr>
        <w:t xml:space="preserve"> </w:t>
      </w:r>
      <w:r>
        <w:t>delivered</w:t>
      </w:r>
      <w:r>
        <w:rPr>
          <w:spacing w:val="-7"/>
        </w:rPr>
        <w:t xml:space="preserve"> </w:t>
      </w:r>
      <w:r>
        <w:t>by</w:t>
      </w:r>
      <w:r>
        <w:rPr>
          <w:spacing w:val="-7"/>
        </w:rPr>
        <w:t xml:space="preserve"> </w:t>
      </w:r>
      <w:r w:rsidR="00B965E6">
        <w:t>CVLICH</w:t>
      </w:r>
      <w:r>
        <w:rPr>
          <w:spacing w:val="-7"/>
        </w:rPr>
        <w:t xml:space="preserve"> </w:t>
      </w:r>
      <w:r>
        <w:t>to</w:t>
      </w:r>
      <w:r>
        <w:rPr>
          <w:spacing w:val="-10"/>
        </w:rPr>
        <w:t xml:space="preserve"> </w:t>
      </w:r>
      <w:r>
        <w:t>the</w:t>
      </w:r>
      <w:r>
        <w:rPr>
          <w:spacing w:val="-7"/>
        </w:rPr>
        <w:t xml:space="preserve"> </w:t>
      </w:r>
      <w:r>
        <w:t>Consultant</w:t>
      </w:r>
      <w:r>
        <w:rPr>
          <w:spacing w:val="-8"/>
        </w:rPr>
        <w:t xml:space="preserve"> </w:t>
      </w:r>
      <w:r>
        <w:t>within</w:t>
      </w:r>
      <w:r>
        <w:rPr>
          <w:spacing w:val="-7"/>
        </w:rPr>
        <w:t xml:space="preserve"> </w:t>
      </w:r>
      <w:r>
        <w:t>10</w:t>
      </w:r>
      <w:r>
        <w:rPr>
          <w:spacing w:val="-7"/>
        </w:rPr>
        <w:t xml:space="preserve"> </w:t>
      </w:r>
      <w:r>
        <w:t>days</w:t>
      </w:r>
      <w:r>
        <w:rPr>
          <w:spacing w:val="-7"/>
        </w:rPr>
        <w:t xml:space="preserve"> </w:t>
      </w:r>
      <w:r>
        <w:t>upon</w:t>
      </w:r>
      <w:r>
        <w:rPr>
          <w:spacing w:val="-7"/>
        </w:rPr>
        <w:t xml:space="preserve"> </w:t>
      </w:r>
      <w:r>
        <w:t>receipt</w:t>
      </w:r>
      <w:r>
        <w:rPr>
          <w:spacing w:val="-6"/>
        </w:rPr>
        <w:t xml:space="preserve"> </w:t>
      </w:r>
      <w:r>
        <w:t>of</w:t>
      </w:r>
      <w:r>
        <w:rPr>
          <w:spacing w:val="-6"/>
        </w:rPr>
        <w:t xml:space="preserve"> </w:t>
      </w:r>
      <w:r>
        <w:t>a</w:t>
      </w:r>
      <w:r>
        <w:rPr>
          <w:spacing w:val="-9"/>
        </w:rPr>
        <w:t xml:space="preserve"> </w:t>
      </w:r>
      <w:r>
        <w:t>written request for such.</w:t>
      </w:r>
    </w:p>
    <w:p w14:paraId="38344362" w14:textId="77777777" w:rsidR="007A09D0" w:rsidRDefault="007A09D0">
      <w:pPr>
        <w:pStyle w:val="BodyText"/>
      </w:pPr>
    </w:p>
    <w:p w14:paraId="4809EA68" w14:textId="77777777" w:rsidR="007A09D0" w:rsidRDefault="00000000" w:rsidP="00B965E6">
      <w:pPr>
        <w:pStyle w:val="ListParagraph"/>
        <w:numPr>
          <w:ilvl w:val="0"/>
          <w:numId w:val="6"/>
        </w:numPr>
        <w:tabs>
          <w:tab w:val="left" w:pos="1548"/>
          <w:tab w:val="left" w:pos="1551"/>
        </w:tabs>
        <w:ind w:right="118"/>
      </w:pPr>
      <w:r>
        <w:rPr>
          <w:b/>
        </w:rPr>
        <w:t xml:space="preserve">CERTIFICATIONS: </w:t>
      </w:r>
      <w:r>
        <w:t xml:space="preserve">The undersigned representatives of each Party </w:t>
      </w:r>
      <w:proofErr w:type="gramStart"/>
      <w:r>
        <w:t>acknowledges</w:t>
      </w:r>
      <w:proofErr w:type="gramEnd"/>
      <w:r>
        <w:t xml:space="preserve"> by signature</w:t>
      </w:r>
      <w:r>
        <w:rPr>
          <w:spacing w:val="-5"/>
        </w:rPr>
        <w:t xml:space="preserve"> </w:t>
      </w:r>
      <w:r>
        <w:t>below</w:t>
      </w:r>
      <w:r>
        <w:rPr>
          <w:spacing w:val="-6"/>
        </w:rPr>
        <w:t xml:space="preserve"> </w:t>
      </w:r>
      <w:r>
        <w:t>that</w:t>
      </w:r>
      <w:r>
        <w:rPr>
          <w:spacing w:val="-8"/>
        </w:rPr>
        <w:t xml:space="preserve"> </w:t>
      </w:r>
      <w:r>
        <w:t>they</w:t>
      </w:r>
      <w:r>
        <w:rPr>
          <w:spacing w:val="-6"/>
        </w:rPr>
        <w:t xml:space="preserve"> </w:t>
      </w:r>
      <w:r>
        <w:t>have</w:t>
      </w:r>
      <w:r>
        <w:rPr>
          <w:spacing w:val="-6"/>
        </w:rPr>
        <w:t xml:space="preserve"> </w:t>
      </w:r>
      <w:r>
        <w:t>reviewed</w:t>
      </w:r>
      <w:r>
        <w:rPr>
          <w:spacing w:val="-8"/>
        </w:rPr>
        <w:t xml:space="preserve"> </w:t>
      </w:r>
      <w:r>
        <w:t>the</w:t>
      </w:r>
      <w:r>
        <w:rPr>
          <w:spacing w:val="-8"/>
        </w:rPr>
        <w:t xml:space="preserve"> </w:t>
      </w:r>
      <w:r>
        <w:t>foregoing</w:t>
      </w:r>
      <w:r>
        <w:rPr>
          <w:spacing w:val="-6"/>
        </w:rPr>
        <w:t xml:space="preserve"> </w:t>
      </w:r>
      <w:r>
        <w:t>and</w:t>
      </w:r>
      <w:r>
        <w:rPr>
          <w:spacing w:val="-6"/>
        </w:rPr>
        <w:t xml:space="preserve"> </w:t>
      </w:r>
      <w:r>
        <w:t>understand</w:t>
      </w:r>
      <w:r>
        <w:rPr>
          <w:spacing w:val="-9"/>
        </w:rPr>
        <w:t xml:space="preserve"> </w:t>
      </w:r>
      <w:r>
        <w:t>their</w:t>
      </w:r>
      <w:r>
        <w:rPr>
          <w:spacing w:val="-5"/>
        </w:rPr>
        <w:t xml:space="preserve"> </w:t>
      </w:r>
      <w:r>
        <w:t>respective obligations as defined in this Contract:</w:t>
      </w:r>
    </w:p>
    <w:p w14:paraId="0BA17EC8" w14:textId="19E93E35" w:rsidR="00B965E6" w:rsidRPr="00810AC8" w:rsidRDefault="00B965E6" w:rsidP="00B965E6">
      <w:pPr>
        <w:tabs>
          <w:tab w:val="left" w:pos="5596"/>
          <w:tab w:val="left" w:pos="5872"/>
          <w:tab w:val="left" w:pos="9389"/>
        </w:tabs>
        <w:spacing w:before="6" w:line="760" w:lineRule="atLeast"/>
        <w:ind w:left="90" w:right="897"/>
        <w:rPr>
          <w:b/>
        </w:rPr>
      </w:pPr>
      <w:r w:rsidRPr="00810AC8">
        <w:rPr>
          <w:b/>
        </w:rPr>
        <w:t xml:space="preserve">CENTRAL VALLEY LOW INCOME HOUSING </w:t>
      </w:r>
      <w:proofErr w:type="gramStart"/>
      <w:r w:rsidRPr="00810AC8">
        <w:rPr>
          <w:b/>
        </w:rPr>
        <w:t>CORP.(</w:t>
      </w:r>
      <w:proofErr w:type="gramEnd"/>
      <w:r w:rsidRPr="00810AC8">
        <w:rPr>
          <w:b/>
        </w:rPr>
        <w:t>as</w:t>
      </w:r>
      <w:r w:rsidRPr="00810AC8">
        <w:rPr>
          <w:b/>
          <w:spacing w:val="-4"/>
        </w:rPr>
        <w:t xml:space="preserve"> </w:t>
      </w:r>
      <w:r w:rsidRPr="00810AC8">
        <w:rPr>
          <w:b/>
        </w:rPr>
        <w:t>to</w:t>
      </w:r>
      <w:r w:rsidRPr="00810AC8">
        <w:rPr>
          <w:b/>
          <w:spacing w:val="-5"/>
        </w:rPr>
        <w:t xml:space="preserve"> </w:t>
      </w:r>
      <w:r w:rsidRPr="00810AC8">
        <w:rPr>
          <w:b/>
        </w:rPr>
        <w:t>procurement</w:t>
      </w:r>
      <w:r w:rsidRPr="00810AC8">
        <w:rPr>
          <w:b/>
          <w:spacing w:val="-5"/>
        </w:rPr>
        <w:t xml:space="preserve"> </w:t>
      </w:r>
      <w:r w:rsidRPr="00810AC8">
        <w:rPr>
          <w:b/>
        </w:rPr>
        <w:t>process</w:t>
      </w:r>
      <w:r w:rsidRPr="00810AC8">
        <w:rPr>
          <w:b/>
          <w:spacing w:val="-2"/>
        </w:rPr>
        <w:t xml:space="preserve"> </w:t>
      </w:r>
      <w:r w:rsidRPr="00810AC8">
        <w:rPr>
          <w:b/>
        </w:rPr>
        <w:t xml:space="preserve">only): </w:t>
      </w:r>
    </w:p>
    <w:p w14:paraId="3F726F86" w14:textId="1C1860B2" w:rsidR="007A09D0" w:rsidRPr="00810AC8" w:rsidRDefault="00B965E6" w:rsidP="00B965E6">
      <w:pPr>
        <w:tabs>
          <w:tab w:val="left" w:pos="5596"/>
          <w:tab w:val="left" w:pos="5872"/>
          <w:tab w:val="left" w:pos="9389"/>
        </w:tabs>
        <w:spacing w:before="6" w:line="760" w:lineRule="atLeast"/>
        <w:ind w:left="90" w:right="897"/>
        <w:rPr>
          <w:b/>
        </w:rPr>
      </w:pPr>
      <w:r w:rsidRPr="00810AC8">
        <w:rPr>
          <w:b/>
        </w:rPr>
        <w:t xml:space="preserve">     By: </w:t>
      </w:r>
      <w:r w:rsidRPr="00810AC8">
        <w:rPr>
          <w:b/>
          <w:u w:val="single"/>
        </w:rPr>
        <w:tab/>
      </w:r>
      <w:r w:rsidRPr="00810AC8">
        <w:rPr>
          <w:b/>
        </w:rPr>
        <w:tab/>
        <w:t xml:space="preserve">Date: </w:t>
      </w:r>
      <w:r w:rsidR="00A707E6" w:rsidRPr="00810AC8">
        <w:rPr>
          <w:b/>
        </w:rPr>
        <w:t>_____________________</w:t>
      </w:r>
    </w:p>
    <w:p w14:paraId="39E1E607" w14:textId="77777777" w:rsidR="007A09D0" w:rsidRPr="00810AC8" w:rsidRDefault="007A09D0">
      <w:pPr>
        <w:pStyle w:val="BodyText"/>
        <w:spacing w:before="255"/>
      </w:pPr>
    </w:p>
    <w:p w14:paraId="2A427C2D" w14:textId="76F982CF" w:rsidR="007A09D0" w:rsidRPr="00810AC8" w:rsidRDefault="00B965E6" w:rsidP="00B965E6">
      <w:pPr>
        <w:rPr>
          <w:b/>
        </w:rPr>
      </w:pPr>
      <w:r w:rsidRPr="00810AC8">
        <w:rPr>
          <w:b/>
        </w:rPr>
        <w:t xml:space="preserve">CENTRAL VALLEY LOW INCOME HOUSING </w:t>
      </w:r>
      <w:proofErr w:type="gramStart"/>
      <w:r w:rsidRPr="00810AC8">
        <w:rPr>
          <w:b/>
        </w:rPr>
        <w:t>CORP.(</w:t>
      </w:r>
      <w:proofErr w:type="gramEnd"/>
      <w:r w:rsidRPr="00810AC8">
        <w:rPr>
          <w:b/>
        </w:rPr>
        <w:t>as</w:t>
      </w:r>
      <w:r w:rsidRPr="00810AC8">
        <w:rPr>
          <w:b/>
          <w:spacing w:val="-5"/>
        </w:rPr>
        <w:t xml:space="preserve"> </w:t>
      </w:r>
      <w:r w:rsidRPr="00810AC8">
        <w:rPr>
          <w:b/>
        </w:rPr>
        <w:t>to</w:t>
      </w:r>
      <w:r w:rsidRPr="00810AC8">
        <w:rPr>
          <w:b/>
          <w:spacing w:val="-5"/>
        </w:rPr>
        <w:t xml:space="preserve"> </w:t>
      </w:r>
      <w:r w:rsidRPr="00810AC8">
        <w:rPr>
          <w:b/>
        </w:rPr>
        <w:t>accounting</w:t>
      </w:r>
      <w:r w:rsidRPr="00810AC8">
        <w:rPr>
          <w:b/>
          <w:spacing w:val="-4"/>
        </w:rPr>
        <w:t xml:space="preserve"> </w:t>
      </w:r>
      <w:r w:rsidRPr="00810AC8">
        <w:rPr>
          <w:b/>
        </w:rPr>
        <w:t>process</w:t>
      </w:r>
      <w:r w:rsidRPr="00810AC8">
        <w:rPr>
          <w:b/>
          <w:spacing w:val="-2"/>
        </w:rPr>
        <w:t xml:space="preserve"> only):</w:t>
      </w:r>
    </w:p>
    <w:p w14:paraId="53A297D3" w14:textId="77777777" w:rsidR="007A09D0" w:rsidRPr="00810AC8" w:rsidRDefault="007A09D0">
      <w:pPr>
        <w:pStyle w:val="BodyText"/>
        <w:rPr>
          <w:b/>
        </w:rPr>
      </w:pPr>
    </w:p>
    <w:p w14:paraId="1FA74C73" w14:textId="77777777" w:rsidR="007A09D0" w:rsidRPr="00810AC8" w:rsidRDefault="007A09D0">
      <w:pPr>
        <w:pStyle w:val="BodyText"/>
        <w:spacing w:before="1"/>
        <w:rPr>
          <w:b/>
        </w:rPr>
      </w:pPr>
    </w:p>
    <w:p w14:paraId="702CA699" w14:textId="7B93DFA3" w:rsidR="007A09D0" w:rsidRPr="00810AC8" w:rsidRDefault="00000000" w:rsidP="00B965E6">
      <w:pPr>
        <w:pStyle w:val="ListParagraph"/>
        <w:tabs>
          <w:tab w:val="left" w:pos="5597"/>
          <w:tab w:val="left" w:pos="5872"/>
          <w:tab w:val="left" w:pos="9389"/>
        </w:tabs>
        <w:spacing w:before="1" w:line="255" w:lineRule="exact"/>
        <w:ind w:left="450" w:firstLine="0"/>
        <w:rPr>
          <w:b/>
        </w:rPr>
      </w:pPr>
      <w:r w:rsidRPr="00810AC8">
        <w:rPr>
          <w:b/>
        </w:rPr>
        <w:t xml:space="preserve">By: </w:t>
      </w:r>
      <w:r w:rsidR="00A707E6" w:rsidRPr="00810AC8">
        <w:rPr>
          <w:b/>
        </w:rPr>
        <w:t>_______________________________________</w:t>
      </w:r>
      <w:proofErr w:type="gramStart"/>
      <w:r w:rsidRPr="00810AC8">
        <w:rPr>
          <w:b/>
        </w:rPr>
        <w:t>Date:</w:t>
      </w:r>
      <w:r w:rsidR="00A707E6" w:rsidRPr="00810AC8">
        <w:rPr>
          <w:b/>
        </w:rPr>
        <w:t>_</w:t>
      </w:r>
      <w:proofErr w:type="gramEnd"/>
      <w:r w:rsidR="00A707E6" w:rsidRPr="00810AC8">
        <w:rPr>
          <w:b/>
        </w:rPr>
        <w:t>______________________</w:t>
      </w:r>
    </w:p>
    <w:p w14:paraId="3080DA14" w14:textId="77777777" w:rsidR="007A09D0" w:rsidRPr="00810AC8" w:rsidRDefault="007A09D0">
      <w:pPr>
        <w:pStyle w:val="BodyText"/>
      </w:pPr>
    </w:p>
    <w:p w14:paraId="5A3AF5D3" w14:textId="77777777" w:rsidR="007A09D0" w:rsidRPr="00810AC8" w:rsidRDefault="007A09D0">
      <w:pPr>
        <w:pStyle w:val="BodyText"/>
      </w:pPr>
    </w:p>
    <w:p w14:paraId="5814D7A5" w14:textId="77777777" w:rsidR="007A09D0" w:rsidRPr="00810AC8" w:rsidRDefault="00000000" w:rsidP="00B965E6">
      <w:pPr>
        <w:pStyle w:val="BodyText"/>
        <w:numPr>
          <w:ilvl w:val="0"/>
          <w:numId w:val="6"/>
        </w:numPr>
        <w:spacing w:before="255"/>
        <w:ind w:right="14"/>
        <w:jc w:val="center"/>
      </w:pPr>
      <w:r w:rsidRPr="00810AC8">
        <w:t>[Signatures</w:t>
      </w:r>
      <w:r w:rsidRPr="00810AC8">
        <w:rPr>
          <w:spacing w:val="-5"/>
        </w:rPr>
        <w:t xml:space="preserve"> </w:t>
      </w:r>
      <w:r w:rsidRPr="00810AC8">
        <w:t>of</w:t>
      </w:r>
      <w:r w:rsidRPr="00810AC8">
        <w:rPr>
          <w:spacing w:val="-5"/>
        </w:rPr>
        <w:t xml:space="preserve"> </w:t>
      </w:r>
      <w:r w:rsidRPr="00810AC8">
        <w:t>the</w:t>
      </w:r>
      <w:r w:rsidRPr="00810AC8">
        <w:rPr>
          <w:spacing w:val="-4"/>
        </w:rPr>
        <w:t xml:space="preserve"> </w:t>
      </w:r>
      <w:r w:rsidRPr="00810AC8">
        <w:t>Parties</w:t>
      </w:r>
      <w:r w:rsidRPr="00810AC8">
        <w:rPr>
          <w:spacing w:val="-4"/>
        </w:rPr>
        <w:t xml:space="preserve"> </w:t>
      </w:r>
      <w:r w:rsidRPr="00810AC8">
        <w:t>on</w:t>
      </w:r>
      <w:r w:rsidRPr="00810AC8">
        <w:rPr>
          <w:spacing w:val="-3"/>
        </w:rPr>
        <w:t xml:space="preserve"> </w:t>
      </w:r>
      <w:r w:rsidRPr="00810AC8">
        <w:t>the</w:t>
      </w:r>
      <w:r w:rsidRPr="00810AC8">
        <w:rPr>
          <w:spacing w:val="-4"/>
        </w:rPr>
        <w:t xml:space="preserve"> </w:t>
      </w:r>
      <w:r w:rsidRPr="00810AC8">
        <w:t>following</w:t>
      </w:r>
      <w:r w:rsidRPr="00810AC8">
        <w:rPr>
          <w:spacing w:val="-3"/>
        </w:rPr>
        <w:t xml:space="preserve"> </w:t>
      </w:r>
      <w:r w:rsidRPr="00810AC8">
        <w:rPr>
          <w:spacing w:val="-4"/>
        </w:rPr>
        <w:t>page]</w:t>
      </w:r>
    </w:p>
    <w:p w14:paraId="32A1C1E3" w14:textId="77777777" w:rsidR="007A09D0" w:rsidRDefault="007A09D0">
      <w:pPr>
        <w:jc w:val="center"/>
        <w:sectPr w:rsidR="007A09D0">
          <w:pgSz w:w="12240" w:h="15840"/>
          <w:pgMar w:top="1920" w:right="880" w:bottom="1140" w:left="1060" w:header="1165" w:footer="957" w:gutter="0"/>
          <w:cols w:space="720"/>
        </w:sectPr>
      </w:pPr>
    </w:p>
    <w:p w14:paraId="0297FF5B" w14:textId="77777777" w:rsidR="007A09D0" w:rsidRDefault="007A09D0">
      <w:pPr>
        <w:pStyle w:val="BodyText"/>
        <w:spacing w:before="254"/>
      </w:pPr>
    </w:p>
    <w:p w14:paraId="1C2BEA07" w14:textId="00B43694" w:rsidR="007A09D0" w:rsidRPr="00B965E6" w:rsidRDefault="00000000" w:rsidP="00B965E6">
      <w:pPr>
        <w:pStyle w:val="ListParagraph"/>
        <w:spacing w:line="720" w:lineRule="auto"/>
        <w:ind w:left="450" w:right="1416" w:firstLine="0"/>
        <w:rPr>
          <w:b/>
        </w:rPr>
      </w:pPr>
      <w:r w:rsidRPr="00B965E6">
        <w:rPr>
          <w:b/>
        </w:rPr>
        <w:t>The</w:t>
      </w:r>
      <w:r w:rsidRPr="00B965E6">
        <w:rPr>
          <w:b/>
          <w:spacing w:val="-3"/>
        </w:rPr>
        <w:t xml:space="preserve"> </w:t>
      </w:r>
      <w:r w:rsidRPr="00B965E6">
        <w:rPr>
          <w:b/>
        </w:rPr>
        <w:t>Parties</w:t>
      </w:r>
      <w:r w:rsidRPr="00B965E6">
        <w:rPr>
          <w:b/>
          <w:spacing w:val="-4"/>
        </w:rPr>
        <w:t xml:space="preserve"> </w:t>
      </w:r>
      <w:r w:rsidRPr="00B965E6">
        <w:rPr>
          <w:b/>
        </w:rPr>
        <w:t>have</w:t>
      </w:r>
      <w:r w:rsidRPr="00B965E6">
        <w:rPr>
          <w:b/>
          <w:spacing w:val="-3"/>
        </w:rPr>
        <w:t xml:space="preserve"> </w:t>
      </w:r>
      <w:r w:rsidRPr="00B965E6">
        <w:rPr>
          <w:b/>
        </w:rPr>
        <w:t>agreed</w:t>
      </w:r>
      <w:r w:rsidRPr="00B965E6">
        <w:rPr>
          <w:b/>
          <w:spacing w:val="-4"/>
        </w:rPr>
        <w:t xml:space="preserve"> </w:t>
      </w:r>
      <w:r w:rsidRPr="00B965E6">
        <w:rPr>
          <w:b/>
        </w:rPr>
        <w:t>and</w:t>
      </w:r>
      <w:r w:rsidRPr="00B965E6">
        <w:rPr>
          <w:b/>
          <w:spacing w:val="-4"/>
        </w:rPr>
        <w:t xml:space="preserve"> </w:t>
      </w:r>
      <w:proofErr w:type="gramStart"/>
      <w:r w:rsidRPr="00B965E6">
        <w:rPr>
          <w:b/>
        </w:rPr>
        <w:t>entered into</w:t>
      </w:r>
      <w:proofErr w:type="gramEnd"/>
      <w:r w:rsidRPr="00B965E6">
        <w:rPr>
          <w:b/>
          <w:spacing w:val="-5"/>
        </w:rPr>
        <w:t xml:space="preserve"> </w:t>
      </w:r>
      <w:r w:rsidRPr="00B965E6">
        <w:rPr>
          <w:b/>
        </w:rPr>
        <w:t>this</w:t>
      </w:r>
      <w:r w:rsidRPr="00B965E6">
        <w:rPr>
          <w:b/>
          <w:spacing w:val="-4"/>
        </w:rPr>
        <w:t xml:space="preserve"> </w:t>
      </w:r>
      <w:r w:rsidRPr="00B965E6">
        <w:rPr>
          <w:b/>
        </w:rPr>
        <w:t>Contract</w:t>
      </w:r>
      <w:r w:rsidRPr="00B965E6">
        <w:rPr>
          <w:b/>
          <w:spacing w:val="-4"/>
        </w:rPr>
        <w:t xml:space="preserve"> </w:t>
      </w:r>
      <w:r w:rsidRPr="00B965E6">
        <w:rPr>
          <w:b/>
        </w:rPr>
        <w:t>as</w:t>
      </w:r>
      <w:r w:rsidRPr="00B965E6">
        <w:rPr>
          <w:b/>
          <w:spacing w:val="-4"/>
        </w:rPr>
        <w:t xml:space="preserve"> </w:t>
      </w:r>
      <w:r w:rsidRPr="00B965E6">
        <w:rPr>
          <w:b/>
        </w:rPr>
        <w:t>of</w:t>
      </w:r>
      <w:r w:rsidRPr="00B965E6">
        <w:rPr>
          <w:b/>
          <w:spacing w:val="-5"/>
        </w:rPr>
        <w:t xml:space="preserve"> </w:t>
      </w:r>
      <w:r w:rsidRPr="00B965E6">
        <w:rPr>
          <w:b/>
        </w:rPr>
        <w:t>the</w:t>
      </w:r>
      <w:r w:rsidRPr="00B965E6">
        <w:rPr>
          <w:b/>
          <w:spacing w:val="-3"/>
        </w:rPr>
        <w:t xml:space="preserve"> </w:t>
      </w:r>
      <w:r w:rsidRPr="00B965E6">
        <w:rPr>
          <w:b/>
        </w:rPr>
        <w:t>Effective</w:t>
      </w:r>
      <w:r w:rsidRPr="00B965E6">
        <w:rPr>
          <w:b/>
          <w:spacing w:val="-5"/>
        </w:rPr>
        <w:t xml:space="preserve"> </w:t>
      </w:r>
      <w:r w:rsidRPr="00B965E6">
        <w:rPr>
          <w:b/>
        </w:rPr>
        <w:t xml:space="preserve">Date. </w:t>
      </w:r>
      <w:r w:rsidR="00B965E6">
        <w:rPr>
          <w:b/>
        </w:rPr>
        <w:t xml:space="preserve">CENTRAL VALLEY LOW INCOME HOUSING </w:t>
      </w:r>
      <w:proofErr w:type="gramStart"/>
      <w:r w:rsidR="00B965E6">
        <w:rPr>
          <w:b/>
        </w:rPr>
        <w:t>CORP.</w:t>
      </w:r>
      <w:r w:rsidRPr="00B965E6">
        <w:rPr>
          <w:b/>
        </w:rPr>
        <w:t>.</w:t>
      </w:r>
      <w:proofErr w:type="gramEnd"/>
    </w:p>
    <w:p w14:paraId="5BBDC936" w14:textId="77777777" w:rsidR="007A09D0" w:rsidRPr="00B965E6" w:rsidRDefault="00000000" w:rsidP="00B965E6">
      <w:pPr>
        <w:tabs>
          <w:tab w:val="left" w:pos="5596"/>
          <w:tab w:val="left" w:pos="5872"/>
          <w:tab w:val="left" w:pos="9389"/>
        </w:tabs>
        <w:spacing w:before="1" w:line="255" w:lineRule="exact"/>
        <w:ind w:left="90"/>
        <w:rPr>
          <w:b/>
        </w:rPr>
      </w:pPr>
      <w:r w:rsidRPr="00B965E6">
        <w:rPr>
          <w:b/>
        </w:rPr>
        <w:t xml:space="preserve">By: </w:t>
      </w:r>
      <w:r w:rsidRPr="00B965E6">
        <w:rPr>
          <w:b/>
          <w:u w:val="single"/>
        </w:rPr>
        <w:tab/>
      </w:r>
      <w:r w:rsidRPr="00B965E6">
        <w:rPr>
          <w:b/>
        </w:rPr>
        <w:tab/>
        <w:t xml:space="preserve">Date: </w:t>
      </w:r>
      <w:r w:rsidRPr="00B965E6">
        <w:rPr>
          <w:b/>
          <w:u w:val="single"/>
        </w:rPr>
        <w:tab/>
      </w:r>
    </w:p>
    <w:p w14:paraId="1ADD1614" w14:textId="240428A2" w:rsidR="007A09D0" w:rsidRDefault="007A09D0" w:rsidP="00B965E6">
      <w:pPr>
        <w:pStyle w:val="BodyText"/>
        <w:ind w:left="90" w:right="6618"/>
      </w:pPr>
    </w:p>
    <w:p w14:paraId="2EA4C19A" w14:textId="77777777" w:rsidR="007A09D0" w:rsidRDefault="007A09D0">
      <w:pPr>
        <w:pStyle w:val="BodyText"/>
      </w:pPr>
    </w:p>
    <w:p w14:paraId="01A3FD9A" w14:textId="77777777" w:rsidR="007A09D0" w:rsidRDefault="007A09D0">
      <w:pPr>
        <w:pStyle w:val="BodyText"/>
        <w:spacing w:before="1"/>
      </w:pPr>
    </w:p>
    <w:p w14:paraId="0B44A975" w14:textId="59EF4CE5" w:rsidR="007A09D0" w:rsidRDefault="00B965E6" w:rsidP="00B965E6">
      <w:pPr>
        <w:pStyle w:val="Heading1"/>
      </w:pPr>
      <w:r>
        <w:rPr>
          <w:spacing w:val="-2"/>
        </w:rPr>
        <w:t xml:space="preserve">          </w:t>
      </w:r>
      <w:proofErr w:type="gramStart"/>
      <w:r>
        <w:rPr>
          <w:spacing w:val="-2"/>
        </w:rPr>
        <w:t>CONSULTANT</w:t>
      </w:r>
      <w:r w:rsidRPr="00810AC8">
        <w:rPr>
          <w:spacing w:val="-2"/>
        </w:rPr>
        <w:t>:</w:t>
      </w:r>
      <w:r w:rsidR="00A707E6" w:rsidRPr="00810AC8">
        <w:rPr>
          <w:spacing w:val="-2"/>
        </w:rPr>
        <w:t>_</w:t>
      </w:r>
      <w:proofErr w:type="gramEnd"/>
      <w:r w:rsidR="00A707E6" w:rsidRPr="00810AC8">
        <w:rPr>
          <w:spacing w:val="-2"/>
        </w:rPr>
        <w:t>_________________________________</w:t>
      </w:r>
    </w:p>
    <w:p w14:paraId="64259CEF" w14:textId="77777777" w:rsidR="007A09D0" w:rsidRDefault="007A09D0">
      <w:pPr>
        <w:pStyle w:val="BodyText"/>
        <w:spacing w:before="254"/>
        <w:rPr>
          <w:b/>
        </w:rPr>
      </w:pPr>
    </w:p>
    <w:p w14:paraId="12026158" w14:textId="77777777" w:rsidR="007A09D0" w:rsidRPr="00B965E6" w:rsidRDefault="00000000" w:rsidP="00B965E6">
      <w:pPr>
        <w:tabs>
          <w:tab w:val="left" w:pos="5338"/>
          <w:tab w:val="left" w:pos="5872"/>
          <w:tab w:val="left" w:pos="9646"/>
        </w:tabs>
        <w:spacing w:before="1"/>
        <w:rPr>
          <w:b/>
        </w:rPr>
      </w:pPr>
      <w:r w:rsidRPr="00B965E6">
        <w:rPr>
          <w:b/>
        </w:rPr>
        <w:t xml:space="preserve">By: </w:t>
      </w:r>
      <w:r w:rsidRPr="00B965E6">
        <w:rPr>
          <w:b/>
          <w:u w:val="single"/>
        </w:rPr>
        <w:tab/>
      </w:r>
      <w:r w:rsidRPr="00B965E6">
        <w:rPr>
          <w:b/>
        </w:rPr>
        <w:tab/>
        <w:t xml:space="preserve">Date: </w:t>
      </w:r>
      <w:r w:rsidRPr="00B965E6">
        <w:rPr>
          <w:b/>
          <w:u w:val="single"/>
        </w:rPr>
        <w:tab/>
      </w:r>
    </w:p>
    <w:p w14:paraId="2A5D2C5E" w14:textId="77777777" w:rsidR="00A707E6" w:rsidRDefault="00B965E6" w:rsidP="00B965E6">
      <w:pPr>
        <w:pStyle w:val="BodyText"/>
        <w:spacing w:before="1"/>
        <w:ind w:right="8410"/>
        <w:rPr>
          <w:spacing w:val="-4"/>
        </w:rPr>
      </w:pPr>
      <w:r>
        <w:rPr>
          <w:spacing w:val="-4"/>
        </w:rPr>
        <w:t xml:space="preserve">      Name </w:t>
      </w:r>
    </w:p>
    <w:p w14:paraId="0A3A18B3" w14:textId="77777777" w:rsidR="00A707E6" w:rsidRDefault="00A707E6" w:rsidP="00B965E6">
      <w:pPr>
        <w:pStyle w:val="BodyText"/>
        <w:spacing w:before="1"/>
        <w:ind w:right="8410"/>
        <w:rPr>
          <w:spacing w:val="-4"/>
        </w:rPr>
      </w:pPr>
    </w:p>
    <w:p w14:paraId="48065224" w14:textId="77777777" w:rsidR="00A707E6" w:rsidRDefault="00A707E6" w:rsidP="00B965E6">
      <w:pPr>
        <w:pStyle w:val="BodyText"/>
        <w:spacing w:before="1"/>
        <w:ind w:right="8410"/>
        <w:rPr>
          <w:spacing w:val="-2"/>
        </w:rPr>
      </w:pPr>
    </w:p>
    <w:p w14:paraId="48E32CDF" w14:textId="3C9E54C7" w:rsidR="007A09D0" w:rsidRDefault="00A707E6" w:rsidP="00A707E6">
      <w:pPr>
        <w:pStyle w:val="BodyText"/>
        <w:spacing w:before="1"/>
        <w:ind w:right="8410"/>
        <w:rPr>
          <w:b/>
        </w:rPr>
      </w:pPr>
      <w:r>
        <w:rPr>
          <w:b/>
        </w:rPr>
        <w:t>Title__________</w:t>
      </w:r>
    </w:p>
    <w:p w14:paraId="3DD1510E" w14:textId="77777777" w:rsidR="00A707E6" w:rsidRDefault="00A707E6" w:rsidP="00A707E6">
      <w:pPr>
        <w:pStyle w:val="BodyText"/>
        <w:spacing w:before="1"/>
        <w:ind w:right="8410"/>
        <w:rPr>
          <w:b/>
        </w:rPr>
      </w:pPr>
    </w:p>
    <w:p w14:paraId="7C3C0F1D" w14:textId="77777777" w:rsidR="00A707E6" w:rsidRDefault="00A707E6" w:rsidP="00A707E6">
      <w:pPr>
        <w:pStyle w:val="BodyText"/>
        <w:spacing w:before="1"/>
        <w:ind w:right="8410"/>
        <w:rPr>
          <w:b/>
        </w:rPr>
      </w:pPr>
    </w:p>
    <w:p w14:paraId="5AA24B55" w14:textId="77777777" w:rsidR="00A707E6" w:rsidRDefault="00A707E6">
      <w:pPr>
        <w:pStyle w:val="BodyText"/>
      </w:pPr>
    </w:p>
    <w:p w14:paraId="33973692" w14:textId="77777777" w:rsidR="00A707E6" w:rsidRDefault="00A707E6">
      <w:pPr>
        <w:pStyle w:val="BodyText"/>
      </w:pPr>
    </w:p>
    <w:p w14:paraId="0CF6E1CD" w14:textId="77777777" w:rsidR="00A707E6" w:rsidRDefault="00A707E6">
      <w:pPr>
        <w:pStyle w:val="BodyText"/>
      </w:pPr>
    </w:p>
    <w:p w14:paraId="3E95CF63" w14:textId="77777777" w:rsidR="00A707E6" w:rsidRDefault="00A707E6">
      <w:pPr>
        <w:pStyle w:val="BodyText"/>
      </w:pPr>
    </w:p>
    <w:p w14:paraId="3E229075" w14:textId="77777777" w:rsidR="00A707E6" w:rsidRDefault="00A707E6">
      <w:pPr>
        <w:pStyle w:val="BodyText"/>
      </w:pPr>
    </w:p>
    <w:p w14:paraId="34BB304C" w14:textId="77777777" w:rsidR="00A707E6" w:rsidRDefault="00A707E6">
      <w:pPr>
        <w:pStyle w:val="BodyText"/>
      </w:pPr>
    </w:p>
    <w:p w14:paraId="748E3004" w14:textId="77777777" w:rsidR="00A707E6" w:rsidRDefault="00A707E6">
      <w:pPr>
        <w:pStyle w:val="BodyText"/>
      </w:pPr>
    </w:p>
    <w:p w14:paraId="408447EB" w14:textId="77777777" w:rsidR="00A707E6" w:rsidRDefault="00A707E6">
      <w:pPr>
        <w:pStyle w:val="BodyText"/>
      </w:pPr>
    </w:p>
    <w:p w14:paraId="65160F48" w14:textId="77777777" w:rsidR="00A707E6" w:rsidRDefault="00A707E6">
      <w:pPr>
        <w:pStyle w:val="BodyText"/>
      </w:pPr>
    </w:p>
    <w:p w14:paraId="50B5BFE6" w14:textId="77777777" w:rsidR="00A707E6" w:rsidRDefault="00A707E6">
      <w:pPr>
        <w:pStyle w:val="BodyText"/>
      </w:pPr>
    </w:p>
    <w:p w14:paraId="0F83F2CE" w14:textId="77777777" w:rsidR="00A707E6" w:rsidRDefault="00A707E6">
      <w:pPr>
        <w:pStyle w:val="BodyText"/>
      </w:pPr>
    </w:p>
    <w:p w14:paraId="19FB224B" w14:textId="77777777" w:rsidR="00A707E6" w:rsidRDefault="00A707E6">
      <w:pPr>
        <w:pStyle w:val="BodyText"/>
      </w:pPr>
    </w:p>
    <w:p w14:paraId="30B35F7D" w14:textId="77777777" w:rsidR="00A707E6" w:rsidRDefault="00A707E6">
      <w:pPr>
        <w:pStyle w:val="BodyText"/>
      </w:pPr>
    </w:p>
    <w:p w14:paraId="2C873063" w14:textId="77777777" w:rsidR="00A707E6" w:rsidRDefault="00A707E6">
      <w:pPr>
        <w:pStyle w:val="BodyText"/>
      </w:pPr>
    </w:p>
    <w:p w14:paraId="216A9A4F" w14:textId="77777777" w:rsidR="00A707E6" w:rsidRDefault="00A707E6">
      <w:pPr>
        <w:pStyle w:val="BodyText"/>
      </w:pPr>
    </w:p>
    <w:p w14:paraId="6F1ACDCB" w14:textId="77777777" w:rsidR="00A707E6" w:rsidRDefault="00A707E6">
      <w:pPr>
        <w:pStyle w:val="BodyText"/>
      </w:pPr>
    </w:p>
    <w:p w14:paraId="5F7A46DB" w14:textId="77777777" w:rsidR="00A707E6" w:rsidRDefault="00A707E6">
      <w:pPr>
        <w:pStyle w:val="BodyText"/>
      </w:pPr>
    </w:p>
    <w:p w14:paraId="3CE60023" w14:textId="77777777" w:rsidR="00A707E6" w:rsidRDefault="00A707E6">
      <w:pPr>
        <w:pStyle w:val="BodyText"/>
      </w:pPr>
    </w:p>
    <w:p w14:paraId="3BC174F4" w14:textId="77777777" w:rsidR="00A707E6" w:rsidRDefault="00A707E6">
      <w:pPr>
        <w:pStyle w:val="BodyText"/>
      </w:pPr>
    </w:p>
    <w:p w14:paraId="19402E6A" w14:textId="77777777" w:rsidR="00A707E6" w:rsidRDefault="00A707E6">
      <w:pPr>
        <w:pStyle w:val="BodyText"/>
      </w:pPr>
    </w:p>
    <w:p w14:paraId="39DED64A" w14:textId="77777777" w:rsidR="00A707E6" w:rsidRDefault="00A707E6">
      <w:pPr>
        <w:pStyle w:val="BodyText"/>
      </w:pPr>
    </w:p>
    <w:p w14:paraId="1CBF9448" w14:textId="77777777" w:rsidR="00A707E6" w:rsidRDefault="00A707E6">
      <w:pPr>
        <w:pStyle w:val="BodyText"/>
      </w:pPr>
    </w:p>
    <w:p w14:paraId="5E802ECC" w14:textId="77777777" w:rsidR="00A707E6" w:rsidRDefault="00A707E6">
      <w:pPr>
        <w:pStyle w:val="BodyText"/>
      </w:pPr>
    </w:p>
    <w:p w14:paraId="14C91E0D" w14:textId="77777777" w:rsidR="00A707E6" w:rsidRDefault="00A707E6">
      <w:pPr>
        <w:pStyle w:val="BodyText"/>
      </w:pPr>
    </w:p>
    <w:p w14:paraId="4ED3A743" w14:textId="77777777" w:rsidR="00A707E6" w:rsidRDefault="00A707E6">
      <w:pPr>
        <w:pStyle w:val="BodyText"/>
      </w:pPr>
    </w:p>
    <w:p w14:paraId="1992EAEC" w14:textId="77777777" w:rsidR="00A707E6" w:rsidRDefault="00A707E6">
      <w:pPr>
        <w:pStyle w:val="BodyText"/>
      </w:pPr>
    </w:p>
    <w:p w14:paraId="4978F808" w14:textId="77777777" w:rsidR="00A707E6" w:rsidRDefault="00A707E6">
      <w:pPr>
        <w:pStyle w:val="BodyText"/>
      </w:pPr>
    </w:p>
    <w:p w14:paraId="7237E5D6" w14:textId="77777777" w:rsidR="00A707E6" w:rsidRDefault="00A707E6">
      <w:pPr>
        <w:pStyle w:val="BodyText"/>
      </w:pPr>
    </w:p>
    <w:p w14:paraId="631BE6A5" w14:textId="77777777" w:rsidR="00A707E6" w:rsidRDefault="00A707E6" w:rsidP="00A707E6">
      <w:pPr>
        <w:pStyle w:val="Heading1"/>
        <w:spacing w:line="477" w:lineRule="auto"/>
        <w:ind w:left="2160" w:right="3038"/>
      </w:pPr>
    </w:p>
    <w:p w14:paraId="14E5BE92" w14:textId="77777777" w:rsidR="00A707E6" w:rsidRDefault="00A707E6" w:rsidP="00A707E6">
      <w:pPr>
        <w:jc w:val="center"/>
        <w:rPr>
          <w:b/>
        </w:rPr>
      </w:pPr>
    </w:p>
    <w:p w14:paraId="3D5D7303" w14:textId="77777777" w:rsidR="00A707E6" w:rsidRDefault="00A707E6" w:rsidP="00A707E6">
      <w:pPr>
        <w:jc w:val="center"/>
        <w:rPr>
          <w:b/>
        </w:rPr>
      </w:pPr>
    </w:p>
    <w:p w14:paraId="6C231849" w14:textId="31344590" w:rsidR="00A707E6" w:rsidRDefault="00A707E6" w:rsidP="00A707E6">
      <w:pPr>
        <w:jc w:val="center"/>
        <w:rPr>
          <w:b/>
        </w:rPr>
      </w:pPr>
      <w:r w:rsidRPr="00A707E6">
        <w:rPr>
          <w:b/>
        </w:rPr>
        <w:t>Appendix</w:t>
      </w:r>
      <w:r w:rsidRPr="00A707E6">
        <w:rPr>
          <w:b/>
          <w:spacing w:val="-6"/>
        </w:rPr>
        <w:t xml:space="preserve"> </w:t>
      </w:r>
      <w:r w:rsidRPr="00A707E6">
        <w:rPr>
          <w:b/>
        </w:rPr>
        <w:t>No.</w:t>
      </w:r>
      <w:r w:rsidRPr="00A707E6">
        <w:rPr>
          <w:b/>
          <w:spacing w:val="-3"/>
        </w:rPr>
        <w:t xml:space="preserve"> </w:t>
      </w:r>
      <w:r w:rsidRPr="00A707E6">
        <w:rPr>
          <w:b/>
        </w:rPr>
        <w:t>1</w:t>
      </w:r>
    </w:p>
    <w:p w14:paraId="75B200C9" w14:textId="67D4DCAF" w:rsidR="00A707E6" w:rsidRDefault="00A707E6" w:rsidP="00A707E6">
      <w:pPr>
        <w:jc w:val="center"/>
      </w:pPr>
      <w:r w:rsidRPr="00A707E6">
        <w:rPr>
          <w:b/>
          <w:spacing w:val="-4"/>
        </w:rPr>
        <w:t xml:space="preserve"> </w:t>
      </w:r>
      <w:r>
        <w:t>Form</w:t>
      </w:r>
      <w:r w:rsidRPr="00A707E6">
        <w:rPr>
          <w:spacing w:val="-7"/>
        </w:rPr>
        <w:t xml:space="preserve"> </w:t>
      </w:r>
      <w:r>
        <w:t>HUD-5370-C,</w:t>
      </w:r>
      <w:r w:rsidRPr="00A707E6">
        <w:rPr>
          <w:spacing w:val="-6"/>
        </w:rPr>
        <w:t xml:space="preserve"> </w:t>
      </w:r>
      <w:r w:rsidRPr="00A707E6">
        <w:rPr>
          <w:i/>
        </w:rPr>
        <w:t>General</w:t>
      </w:r>
      <w:r w:rsidRPr="00A707E6">
        <w:rPr>
          <w:i/>
          <w:spacing w:val="-4"/>
        </w:rPr>
        <w:t xml:space="preserve"> </w:t>
      </w:r>
      <w:r w:rsidRPr="00A707E6">
        <w:rPr>
          <w:i/>
        </w:rPr>
        <w:t>Conditions</w:t>
      </w:r>
      <w:r w:rsidRPr="00A707E6">
        <w:rPr>
          <w:i/>
          <w:spacing w:val="-6"/>
        </w:rPr>
        <w:t xml:space="preserve"> </w:t>
      </w:r>
      <w:r w:rsidRPr="00A707E6">
        <w:rPr>
          <w:i/>
        </w:rPr>
        <w:t>for</w:t>
      </w:r>
      <w:r w:rsidRPr="00A707E6">
        <w:rPr>
          <w:i/>
          <w:spacing w:val="-6"/>
        </w:rPr>
        <w:t xml:space="preserve"> </w:t>
      </w:r>
      <w:r w:rsidRPr="00A707E6">
        <w:rPr>
          <w:i/>
        </w:rPr>
        <w:t xml:space="preserve">Non-Construction Contracts, Section </w:t>
      </w:r>
      <w:proofErr w:type="gramStart"/>
      <w:r w:rsidRPr="00A707E6">
        <w:rPr>
          <w:i/>
        </w:rPr>
        <w:t>I</w:t>
      </w:r>
      <w:r>
        <w:t>;</w:t>
      </w:r>
      <w:proofErr w:type="gramEnd"/>
    </w:p>
    <w:p w14:paraId="10F6B4B5" w14:textId="77777777" w:rsidR="00A707E6" w:rsidRDefault="00A707E6" w:rsidP="00A707E6">
      <w:pPr>
        <w:pStyle w:val="Heading1"/>
        <w:spacing w:line="477" w:lineRule="auto"/>
        <w:ind w:left="2160" w:right="3038"/>
      </w:pPr>
    </w:p>
    <w:p w14:paraId="257341B5" w14:textId="77777777" w:rsidR="00A707E6" w:rsidRDefault="00A707E6" w:rsidP="00A707E6">
      <w:pPr>
        <w:pStyle w:val="Heading1"/>
        <w:spacing w:line="477" w:lineRule="auto"/>
        <w:ind w:left="2160" w:right="3038"/>
      </w:pPr>
    </w:p>
    <w:p w14:paraId="61BBBDB0" w14:textId="77777777" w:rsidR="00A707E6" w:rsidRDefault="00A707E6" w:rsidP="00A707E6">
      <w:pPr>
        <w:pStyle w:val="Heading1"/>
        <w:spacing w:line="477" w:lineRule="auto"/>
        <w:ind w:left="2160" w:right="3038"/>
      </w:pPr>
    </w:p>
    <w:p w14:paraId="260CEFBE" w14:textId="77777777" w:rsidR="00A707E6" w:rsidRDefault="00A707E6" w:rsidP="00A707E6">
      <w:pPr>
        <w:pStyle w:val="Heading1"/>
        <w:spacing w:line="477" w:lineRule="auto"/>
        <w:ind w:left="2160" w:right="3038"/>
      </w:pPr>
    </w:p>
    <w:p w14:paraId="543497CA" w14:textId="77777777" w:rsidR="00A707E6" w:rsidRDefault="00A707E6" w:rsidP="00A707E6">
      <w:pPr>
        <w:pStyle w:val="Heading1"/>
        <w:spacing w:line="477" w:lineRule="auto"/>
        <w:ind w:left="2160" w:right="3038"/>
      </w:pPr>
    </w:p>
    <w:p w14:paraId="7D32CAF1" w14:textId="77777777" w:rsidR="00A707E6" w:rsidRDefault="00A707E6" w:rsidP="00A707E6">
      <w:pPr>
        <w:pStyle w:val="Heading1"/>
        <w:spacing w:line="477" w:lineRule="auto"/>
        <w:ind w:left="2160" w:right="3038"/>
      </w:pPr>
    </w:p>
    <w:p w14:paraId="45C289E3" w14:textId="77777777" w:rsidR="00A707E6" w:rsidRDefault="00A707E6" w:rsidP="00A707E6">
      <w:pPr>
        <w:pStyle w:val="Heading1"/>
        <w:spacing w:line="477" w:lineRule="auto"/>
        <w:ind w:left="2160" w:right="3038"/>
      </w:pPr>
    </w:p>
    <w:p w14:paraId="09DC3132" w14:textId="77777777" w:rsidR="00A707E6" w:rsidRDefault="00A707E6" w:rsidP="00A707E6">
      <w:pPr>
        <w:pStyle w:val="Heading1"/>
        <w:spacing w:line="477" w:lineRule="auto"/>
        <w:ind w:left="2160" w:right="3038"/>
      </w:pPr>
    </w:p>
    <w:p w14:paraId="4E40C635" w14:textId="77777777" w:rsidR="00A707E6" w:rsidRDefault="00A707E6" w:rsidP="00A707E6">
      <w:pPr>
        <w:pStyle w:val="Heading1"/>
        <w:spacing w:line="477" w:lineRule="auto"/>
        <w:ind w:left="2160" w:right="3038"/>
      </w:pPr>
    </w:p>
    <w:p w14:paraId="03A18CB7" w14:textId="77777777" w:rsidR="00A707E6" w:rsidRDefault="00A707E6" w:rsidP="00A707E6">
      <w:pPr>
        <w:pStyle w:val="Heading1"/>
        <w:spacing w:line="477" w:lineRule="auto"/>
        <w:ind w:left="2160" w:right="3038"/>
      </w:pPr>
    </w:p>
    <w:p w14:paraId="7FDF542E" w14:textId="77777777" w:rsidR="00A707E6" w:rsidRDefault="00A707E6" w:rsidP="00A707E6">
      <w:pPr>
        <w:pStyle w:val="Heading1"/>
        <w:spacing w:line="477" w:lineRule="auto"/>
        <w:ind w:left="2160" w:right="3038"/>
      </w:pPr>
    </w:p>
    <w:p w14:paraId="592004DC" w14:textId="77777777" w:rsidR="00A707E6" w:rsidRDefault="00A707E6" w:rsidP="00A707E6">
      <w:pPr>
        <w:pStyle w:val="Heading1"/>
        <w:spacing w:line="477" w:lineRule="auto"/>
        <w:ind w:left="2160" w:right="3038"/>
      </w:pPr>
    </w:p>
    <w:p w14:paraId="61CF314B" w14:textId="77777777" w:rsidR="00A707E6" w:rsidRDefault="00A707E6" w:rsidP="00A707E6">
      <w:pPr>
        <w:pStyle w:val="Heading1"/>
        <w:spacing w:line="477" w:lineRule="auto"/>
        <w:ind w:left="2160" w:right="3038"/>
      </w:pPr>
    </w:p>
    <w:p w14:paraId="5AF7B06D" w14:textId="77777777" w:rsidR="00A707E6" w:rsidRDefault="00A707E6" w:rsidP="00A707E6">
      <w:pPr>
        <w:pStyle w:val="Heading1"/>
        <w:spacing w:line="477" w:lineRule="auto"/>
        <w:ind w:left="2160" w:right="3038"/>
      </w:pPr>
    </w:p>
    <w:p w14:paraId="654B6424" w14:textId="77777777" w:rsidR="00A707E6" w:rsidRDefault="00A707E6" w:rsidP="00A707E6">
      <w:pPr>
        <w:pStyle w:val="Heading1"/>
        <w:spacing w:line="477" w:lineRule="auto"/>
        <w:ind w:left="2160" w:right="3038"/>
      </w:pPr>
    </w:p>
    <w:p w14:paraId="73495032" w14:textId="77777777" w:rsidR="00A707E6" w:rsidRDefault="00A707E6" w:rsidP="00A707E6">
      <w:pPr>
        <w:pStyle w:val="Heading1"/>
        <w:spacing w:line="477" w:lineRule="auto"/>
        <w:ind w:left="2160" w:right="3038"/>
      </w:pPr>
    </w:p>
    <w:p w14:paraId="4EB896BA" w14:textId="77777777" w:rsidR="00A707E6" w:rsidRDefault="00A707E6" w:rsidP="00A707E6">
      <w:pPr>
        <w:pStyle w:val="Heading1"/>
        <w:spacing w:line="477" w:lineRule="auto"/>
        <w:ind w:left="2160" w:right="3038"/>
      </w:pPr>
    </w:p>
    <w:p w14:paraId="02DBB666" w14:textId="77777777" w:rsidR="00A707E6" w:rsidRDefault="00A707E6" w:rsidP="00A707E6">
      <w:pPr>
        <w:pStyle w:val="Heading1"/>
        <w:spacing w:line="477" w:lineRule="auto"/>
        <w:ind w:left="2160" w:right="3038"/>
      </w:pPr>
    </w:p>
    <w:p w14:paraId="5B1D735D" w14:textId="77777777" w:rsidR="00A707E6" w:rsidRDefault="00A707E6" w:rsidP="00A707E6">
      <w:pPr>
        <w:pStyle w:val="Heading1"/>
        <w:spacing w:line="477" w:lineRule="auto"/>
        <w:ind w:left="2160" w:right="3038"/>
      </w:pPr>
    </w:p>
    <w:p w14:paraId="01FE6456" w14:textId="77777777" w:rsidR="00A707E6" w:rsidRDefault="00A707E6" w:rsidP="00A707E6">
      <w:pPr>
        <w:pStyle w:val="Heading1"/>
        <w:spacing w:line="477" w:lineRule="auto"/>
        <w:ind w:left="2160" w:right="3038"/>
      </w:pPr>
    </w:p>
    <w:p w14:paraId="3CBB6158" w14:textId="77777777" w:rsidR="00A707E6" w:rsidRDefault="00A707E6" w:rsidP="00A707E6">
      <w:pPr>
        <w:pStyle w:val="Heading1"/>
        <w:spacing w:line="477" w:lineRule="auto"/>
        <w:ind w:left="2160" w:right="3038"/>
      </w:pPr>
    </w:p>
    <w:p w14:paraId="375F919A" w14:textId="77777777" w:rsidR="00A707E6" w:rsidRDefault="00A707E6" w:rsidP="00A707E6">
      <w:pPr>
        <w:pStyle w:val="Heading1"/>
        <w:spacing w:line="477" w:lineRule="auto"/>
        <w:ind w:left="2160" w:right="3038"/>
      </w:pPr>
    </w:p>
    <w:p w14:paraId="0364E3BB" w14:textId="77777777" w:rsidR="00A707E6" w:rsidRDefault="00A707E6" w:rsidP="00A707E6">
      <w:pPr>
        <w:pStyle w:val="Heading1"/>
        <w:spacing w:line="477" w:lineRule="auto"/>
        <w:ind w:left="2160" w:right="3038"/>
      </w:pPr>
    </w:p>
    <w:p w14:paraId="064AC7E8" w14:textId="77777777" w:rsidR="00A707E6" w:rsidRDefault="00A707E6" w:rsidP="00A707E6">
      <w:pPr>
        <w:pStyle w:val="Heading1"/>
        <w:spacing w:line="477" w:lineRule="auto"/>
        <w:ind w:left="2160" w:right="3038"/>
      </w:pPr>
    </w:p>
    <w:p w14:paraId="27CFC5D6" w14:textId="77777777" w:rsidR="00A707E6" w:rsidRDefault="00A707E6" w:rsidP="00A707E6">
      <w:pPr>
        <w:pStyle w:val="Heading1"/>
        <w:spacing w:line="477" w:lineRule="auto"/>
        <w:ind w:left="2160" w:right="3038"/>
      </w:pPr>
    </w:p>
    <w:p w14:paraId="3804B9F8" w14:textId="77777777" w:rsidR="00A707E6" w:rsidRDefault="00A707E6" w:rsidP="00A707E6">
      <w:pPr>
        <w:pStyle w:val="Heading1"/>
        <w:spacing w:line="477" w:lineRule="auto"/>
        <w:ind w:left="2160" w:right="3038"/>
      </w:pPr>
    </w:p>
    <w:p w14:paraId="12B53252" w14:textId="16D3552B" w:rsidR="00A707E6" w:rsidRDefault="00A707E6" w:rsidP="00A707E6">
      <w:pPr>
        <w:pStyle w:val="BodyText"/>
        <w:ind w:left="1080" w:right="567"/>
        <w:jc w:val="center"/>
        <w:rPr>
          <w:b/>
          <w:spacing w:val="-2"/>
        </w:rPr>
      </w:pPr>
      <w:r>
        <w:rPr>
          <w:b/>
        </w:rPr>
        <w:t>Appendix</w:t>
      </w:r>
      <w:r>
        <w:rPr>
          <w:b/>
          <w:spacing w:val="-4"/>
        </w:rPr>
        <w:t xml:space="preserve"> </w:t>
      </w:r>
      <w:r>
        <w:rPr>
          <w:b/>
        </w:rPr>
        <w:t>No.</w:t>
      </w:r>
      <w:r>
        <w:rPr>
          <w:b/>
          <w:spacing w:val="-1"/>
        </w:rPr>
        <w:t xml:space="preserve"> </w:t>
      </w:r>
      <w:r>
        <w:rPr>
          <w:b/>
        </w:rPr>
        <w:t>2:</w:t>
      </w:r>
    </w:p>
    <w:p w14:paraId="5D41C2AB" w14:textId="3A70C152" w:rsidR="00A707E6" w:rsidRDefault="00A707E6" w:rsidP="00A707E6">
      <w:pPr>
        <w:pStyle w:val="BodyText"/>
        <w:ind w:left="1080" w:right="567"/>
        <w:jc w:val="center"/>
      </w:pPr>
      <w:r>
        <w:t>Scope</w:t>
      </w:r>
      <w:r>
        <w:rPr>
          <w:spacing w:val="-5"/>
        </w:rPr>
        <w:t xml:space="preserve"> </w:t>
      </w:r>
      <w:r>
        <w:t>of</w:t>
      </w:r>
      <w:r>
        <w:rPr>
          <w:spacing w:val="-3"/>
        </w:rPr>
        <w:t xml:space="preserve"> </w:t>
      </w:r>
      <w:r>
        <w:t>Work</w:t>
      </w:r>
      <w:r>
        <w:rPr>
          <w:spacing w:val="-3"/>
        </w:rPr>
        <w:t xml:space="preserve"> </w:t>
      </w:r>
      <w:r>
        <w:t>for</w:t>
      </w:r>
      <w:r>
        <w:rPr>
          <w:spacing w:val="-3"/>
        </w:rPr>
        <w:t xml:space="preserve"> </w:t>
      </w:r>
      <w:r>
        <w:t>the</w:t>
      </w:r>
      <w:r>
        <w:rPr>
          <w:spacing w:val="-3"/>
        </w:rPr>
        <w:t xml:space="preserve"> </w:t>
      </w:r>
      <w:r>
        <w:t>Services,</w:t>
      </w:r>
      <w:r>
        <w:rPr>
          <w:spacing w:val="-2"/>
        </w:rPr>
        <w:t xml:space="preserve"> </w:t>
      </w:r>
      <w:r>
        <w:t>as</w:t>
      </w:r>
      <w:r>
        <w:rPr>
          <w:spacing w:val="-3"/>
        </w:rPr>
        <w:t xml:space="preserve"> </w:t>
      </w:r>
      <w:r>
        <w:t>included</w:t>
      </w:r>
      <w:r>
        <w:rPr>
          <w:spacing w:val="-3"/>
        </w:rPr>
        <w:t xml:space="preserve"> </w:t>
      </w:r>
      <w:r>
        <w:t>in</w:t>
      </w:r>
      <w:r>
        <w:rPr>
          <w:spacing w:val="-5"/>
        </w:rPr>
        <w:t xml:space="preserve"> </w:t>
      </w:r>
      <w:r>
        <w:t>the</w:t>
      </w:r>
      <w:r>
        <w:rPr>
          <w:spacing w:val="-4"/>
        </w:rPr>
        <w:t xml:space="preserve"> </w:t>
      </w:r>
      <w:r>
        <w:t xml:space="preserve">RFP, and any Addendums issued with respect to the </w:t>
      </w:r>
      <w:proofErr w:type="gramStart"/>
      <w:r>
        <w:t>RFP;</w:t>
      </w:r>
      <w:proofErr w:type="gramEnd"/>
    </w:p>
    <w:p w14:paraId="3D3A3D2B" w14:textId="77777777" w:rsidR="00A707E6" w:rsidRDefault="00A707E6" w:rsidP="00A707E6">
      <w:pPr>
        <w:pStyle w:val="Heading1"/>
        <w:spacing w:line="477" w:lineRule="auto"/>
        <w:ind w:left="2160" w:right="3038"/>
      </w:pPr>
    </w:p>
    <w:p w14:paraId="6219EF24" w14:textId="77777777" w:rsidR="00A707E6" w:rsidRDefault="00A707E6" w:rsidP="00A707E6">
      <w:pPr>
        <w:pStyle w:val="Heading1"/>
        <w:spacing w:line="477" w:lineRule="auto"/>
        <w:ind w:left="2160" w:right="3038"/>
      </w:pPr>
    </w:p>
    <w:p w14:paraId="27690148" w14:textId="77777777" w:rsidR="00A707E6" w:rsidRDefault="00A707E6" w:rsidP="00A707E6">
      <w:pPr>
        <w:pStyle w:val="Heading1"/>
        <w:spacing w:line="477" w:lineRule="auto"/>
        <w:ind w:left="2160" w:right="3038"/>
      </w:pPr>
    </w:p>
    <w:p w14:paraId="2655FFEC" w14:textId="77777777" w:rsidR="00A707E6" w:rsidRDefault="00A707E6" w:rsidP="00A707E6">
      <w:pPr>
        <w:pStyle w:val="Heading1"/>
        <w:spacing w:line="477" w:lineRule="auto"/>
        <w:ind w:left="2160" w:right="3038"/>
      </w:pPr>
    </w:p>
    <w:p w14:paraId="76E1D864" w14:textId="77777777" w:rsidR="00A707E6" w:rsidRDefault="00A707E6" w:rsidP="00A707E6">
      <w:pPr>
        <w:pStyle w:val="Heading1"/>
        <w:spacing w:line="477" w:lineRule="auto"/>
        <w:ind w:left="2160" w:right="3038"/>
      </w:pPr>
    </w:p>
    <w:p w14:paraId="56BDBFBE" w14:textId="77777777" w:rsidR="00A707E6" w:rsidRDefault="00A707E6" w:rsidP="00A707E6">
      <w:pPr>
        <w:pStyle w:val="Heading1"/>
        <w:spacing w:line="477" w:lineRule="auto"/>
        <w:ind w:left="2160" w:right="3038"/>
      </w:pPr>
    </w:p>
    <w:p w14:paraId="4E6BC4AC" w14:textId="77777777" w:rsidR="00A707E6" w:rsidRDefault="00A707E6" w:rsidP="00A707E6">
      <w:pPr>
        <w:pStyle w:val="Heading1"/>
        <w:spacing w:line="477" w:lineRule="auto"/>
        <w:ind w:left="2160" w:right="3038"/>
      </w:pPr>
    </w:p>
    <w:p w14:paraId="10F3342F" w14:textId="77777777" w:rsidR="00A707E6" w:rsidRDefault="00A707E6" w:rsidP="00A707E6">
      <w:pPr>
        <w:pStyle w:val="Heading1"/>
        <w:spacing w:line="477" w:lineRule="auto"/>
        <w:ind w:left="2160" w:right="3038"/>
      </w:pPr>
    </w:p>
    <w:p w14:paraId="075872B8" w14:textId="77777777" w:rsidR="00A707E6" w:rsidRDefault="00A707E6" w:rsidP="00A707E6">
      <w:pPr>
        <w:pStyle w:val="Heading1"/>
        <w:spacing w:line="477" w:lineRule="auto"/>
        <w:ind w:left="2160" w:right="3038"/>
      </w:pPr>
    </w:p>
    <w:p w14:paraId="10B4773C" w14:textId="77777777" w:rsidR="00A707E6" w:rsidRDefault="00A707E6" w:rsidP="00A707E6">
      <w:pPr>
        <w:pStyle w:val="Heading1"/>
        <w:spacing w:line="477" w:lineRule="auto"/>
        <w:ind w:left="2160" w:right="3038"/>
      </w:pPr>
    </w:p>
    <w:p w14:paraId="4B6F3AC0" w14:textId="77777777" w:rsidR="00A707E6" w:rsidRDefault="00A707E6" w:rsidP="00A707E6">
      <w:pPr>
        <w:pStyle w:val="Heading1"/>
        <w:spacing w:line="477" w:lineRule="auto"/>
        <w:ind w:left="2160" w:right="3038"/>
      </w:pPr>
    </w:p>
    <w:p w14:paraId="44F1804E" w14:textId="77777777" w:rsidR="00A707E6" w:rsidRDefault="00A707E6" w:rsidP="00A707E6">
      <w:pPr>
        <w:pStyle w:val="Heading1"/>
        <w:spacing w:line="477" w:lineRule="auto"/>
        <w:ind w:left="2160" w:right="3038"/>
      </w:pPr>
    </w:p>
    <w:p w14:paraId="027ACA56" w14:textId="77777777" w:rsidR="00A707E6" w:rsidRDefault="00A707E6" w:rsidP="00A707E6">
      <w:pPr>
        <w:pStyle w:val="Heading1"/>
        <w:spacing w:line="477" w:lineRule="auto"/>
        <w:ind w:left="2160" w:right="3038"/>
      </w:pPr>
    </w:p>
    <w:p w14:paraId="1056701B" w14:textId="77777777" w:rsidR="00A707E6" w:rsidRDefault="00A707E6" w:rsidP="00A707E6">
      <w:pPr>
        <w:pStyle w:val="Heading1"/>
        <w:spacing w:line="477" w:lineRule="auto"/>
        <w:ind w:left="2160" w:right="3038"/>
      </w:pPr>
    </w:p>
    <w:p w14:paraId="22AA62F5" w14:textId="77777777" w:rsidR="00A707E6" w:rsidRDefault="00A707E6" w:rsidP="00A707E6">
      <w:pPr>
        <w:pStyle w:val="Heading1"/>
        <w:spacing w:line="477" w:lineRule="auto"/>
        <w:ind w:left="2160" w:right="3038"/>
      </w:pPr>
    </w:p>
    <w:p w14:paraId="76C69C9D" w14:textId="77777777" w:rsidR="00A707E6" w:rsidRDefault="00A707E6" w:rsidP="00A707E6">
      <w:pPr>
        <w:pStyle w:val="Heading1"/>
        <w:spacing w:line="477" w:lineRule="auto"/>
        <w:ind w:left="2160" w:right="3038"/>
      </w:pPr>
    </w:p>
    <w:p w14:paraId="28BB5158" w14:textId="77777777" w:rsidR="00A707E6" w:rsidRDefault="00A707E6" w:rsidP="00A707E6">
      <w:pPr>
        <w:pStyle w:val="Heading1"/>
        <w:spacing w:line="477" w:lineRule="auto"/>
        <w:ind w:left="2160" w:right="3038"/>
      </w:pPr>
    </w:p>
    <w:p w14:paraId="00E8CDA6" w14:textId="77777777" w:rsidR="00A707E6" w:rsidRDefault="00A707E6" w:rsidP="00A707E6">
      <w:pPr>
        <w:pStyle w:val="Heading1"/>
        <w:spacing w:line="477" w:lineRule="auto"/>
        <w:ind w:left="2160" w:right="3038"/>
      </w:pPr>
    </w:p>
    <w:p w14:paraId="159CBCA2" w14:textId="77777777" w:rsidR="00A707E6" w:rsidRDefault="00A707E6" w:rsidP="00A707E6">
      <w:pPr>
        <w:pStyle w:val="Heading1"/>
        <w:spacing w:line="477" w:lineRule="auto"/>
        <w:ind w:left="2160" w:right="3038"/>
      </w:pPr>
    </w:p>
    <w:p w14:paraId="68D8C6AB" w14:textId="77777777" w:rsidR="00A707E6" w:rsidRDefault="00A707E6" w:rsidP="00A707E6">
      <w:pPr>
        <w:pStyle w:val="Heading1"/>
        <w:spacing w:line="477" w:lineRule="auto"/>
        <w:ind w:left="2160" w:right="3038"/>
      </w:pPr>
    </w:p>
    <w:p w14:paraId="4512D393" w14:textId="77777777" w:rsidR="00A707E6" w:rsidRDefault="00A707E6" w:rsidP="00A707E6">
      <w:pPr>
        <w:pStyle w:val="Heading1"/>
        <w:spacing w:line="477" w:lineRule="auto"/>
        <w:ind w:left="2160" w:right="3038"/>
      </w:pPr>
    </w:p>
    <w:p w14:paraId="30831D8B" w14:textId="77777777" w:rsidR="00A707E6" w:rsidRDefault="00A707E6" w:rsidP="00A707E6">
      <w:pPr>
        <w:pStyle w:val="Heading1"/>
        <w:spacing w:line="477" w:lineRule="auto"/>
        <w:ind w:left="2160" w:right="3038"/>
      </w:pPr>
    </w:p>
    <w:p w14:paraId="5C0E2672" w14:textId="77777777" w:rsidR="00A707E6" w:rsidRDefault="00A707E6" w:rsidP="00A707E6">
      <w:pPr>
        <w:pStyle w:val="Heading1"/>
        <w:spacing w:line="477" w:lineRule="auto"/>
        <w:ind w:left="2160" w:right="3038"/>
        <w:jc w:val="center"/>
      </w:pPr>
    </w:p>
    <w:p w14:paraId="6F0FB20C" w14:textId="6CF3B25A" w:rsidR="00A707E6" w:rsidRDefault="00A707E6" w:rsidP="00A707E6">
      <w:pPr>
        <w:pStyle w:val="Heading1"/>
        <w:spacing w:line="477" w:lineRule="auto"/>
        <w:ind w:left="2160" w:right="3038"/>
        <w:jc w:val="center"/>
      </w:pPr>
      <w:r w:rsidRPr="00B965E6">
        <w:t>Appendix</w:t>
      </w:r>
      <w:r w:rsidRPr="00B965E6">
        <w:rPr>
          <w:spacing w:val="-9"/>
        </w:rPr>
        <w:t xml:space="preserve"> </w:t>
      </w:r>
      <w:r w:rsidRPr="00B965E6">
        <w:t>No.</w:t>
      </w:r>
      <w:r w:rsidRPr="00B965E6">
        <w:rPr>
          <w:spacing w:val="-3"/>
        </w:rPr>
        <w:t xml:space="preserve"> </w:t>
      </w:r>
      <w:r w:rsidRPr="00B965E6">
        <w:t>3</w:t>
      </w:r>
    </w:p>
    <w:p w14:paraId="7CC9ACCF" w14:textId="1BB44D8C" w:rsidR="00A707E6" w:rsidRDefault="00A707E6" w:rsidP="00A707E6">
      <w:pPr>
        <w:pStyle w:val="Heading1"/>
        <w:spacing w:line="477" w:lineRule="auto"/>
        <w:ind w:left="2160" w:right="3038"/>
        <w:jc w:val="center"/>
      </w:pPr>
      <w:r>
        <w:t>Insurance</w:t>
      </w:r>
      <w:r w:rsidRPr="00B965E6">
        <w:rPr>
          <w:spacing w:val="-6"/>
        </w:rPr>
        <w:t xml:space="preserve"> </w:t>
      </w:r>
      <w:r>
        <w:t>Requirements</w:t>
      </w:r>
      <w:r w:rsidRPr="00B965E6">
        <w:rPr>
          <w:spacing w:val="-7"/>
        </w:rPr>
        <w:t xml:space="preserve"> </w:t>
      </w:r>
      <w:r>
        <w:t>for</w:t>
      </w:r>
      <w:r w:rsidRPr="00B965E6">
        <w:rPr>
          <w:spacing w:val="-2"/>
        </w:rPr>
        <w:t xml:space="preserve"> Consultants</w:t>
      </w:r>
    </w:p>
    <w:p w14:paraId="0C2D1298" w14:textId="77777777" w:rsidR="00A707E6" w:rsidRDefault="00A707E6" w:rsidP="00A707E6">
      <w:pPr>
        <w:pStyle w:val="Heading1"/>
        <w:spacing w:line="477" w:lineRule="auto"/>
        <w:ind w:left="2160" w:right="3038"/>
      </w:pPr>
    </w:p>
    <w:p w14:paraId="7D3BC4B2" w14:textId="77777777" w:rsidR="00A707E6" w:rsidRDefault="00A707E6" w:rsidP="00A707E6">
      <w:pPr>
        <w:pStyle w:val="Heading1"/>
        <w:spacing w:line="477" w:lineRule="auto"/>
        <w:ind w:left="2160" w:right="3038"/>
      </w:pPr>
    </w:p>
    <w:p w14:paraId="0D24E65D" w14:textId="77777777" w:rsidR="00A707E6" w:rsidRDefault="00A707E6" w:rsidP="00A707E6">
      <w:pPr>
        <w:pStyle w:val="Heading1"/>
        <w:spacing w:line="477" w:lineRule="auto"/>
        <w:ind w:left="2160" w:right="3038"/>
      </w:pPr>
    </w:p>
    <w:p w14:paraId="1B285FDA" w14:textId="77777777" w:rsidR="00A707E6" w:rsidRDefault="00A707E6" w:rsidP="00A707E6">
      <w:pPr>
        <w:pStyle w:val="Heading1"/>
        <w:spacing w:line="477" w:lineRule="auto"/>
        <w:ind w:left="2160" w:right="3038"/>
      </w:pPr>
    </w:p>
    <w:p w14:paraId="3CE081D0" w14:textId="77777777" w:rsidR="00A707E6" w:rsidRDefault="00A707E6" w:rsidP="00A707E6">
      <w:pPr>
        <w:pStyle w:val="Heading1"/>
        <w:spacing w:line="477" w:lineRule="auto"/>
        <w:ind w:left="2160" w:right="3038"/>
      </w:pPr>
    </w:p>
    <w:p w14:paraId="22A9693C" w14:textId="77777777" w:rsidR="00A707E6" w:rsidRDefault="00A707E6" w:rsidP="00A707E6">
      <w:pPr>
        <w:pStyle w:val="Heading1"/>
        <w:spacing w:line="477" w:lineRule="auto"/>
        <w:ind w:left="2160" w:right="3038"/>
      </w:pPr>
    </w:p>
    <w:p w14:paraId="6CA154B0" w14:textId="77777777" w:rsidR="00A707E6" w:rsidRDefault="00A707E6" w:rsidP="00A707E6">
      <w:pPr>
        <w:pStyle w:val="Heading1"/>
        <w:spacing w:line="477" w:lineRule="auto"/>
        <w:ind w:left="2160" w:right="3038"/>
      </w:pPr>
    </w:p>
    <w:p w14:paraId="616ED4E9" w14:textId="77777777" w:rsidR="00A707E6" w:rsidRDefault="00A707E6" w:rsidP="00A707E6">
      <w:pPr>
        <w:pStyle w:val="Heading1"/>
        <w:spacing w:line="477" w:lineRule="auto"/>
        <w:ind w:left="2160" w:right="3038"/>
      </w:pPr>
    </w:p>
    <w:p w14:paraId="16ABF5E1" w14:textId="77777777" w:rsidR="00A707E6" w:rsidRDefault="00A707E6" w:rsidP="00A707E6">
      <w:pPr>
        <w:pStyle w:val="Heading1"/>
        <w:spacing w:line="477" w:lineRule="auto"/>
        <w:ind w:left="2160" w:right="3038"/>
      </w:pPr>
    </w:p>
    <w:p w14:paraId="6C72F7BC" w14:textId="77777777" w:rsidR="00A707E6" w:rsidRDefault="00A707E6" w:rsidP="00A707E6">
      <w:pPr>
        <w:pStyle w:val="Heading1"/>
        <w:spacing w:line="477" w:lineRule="auto"/>
        <w:ind w:left="2160" w:right="3038"/>
      </w:pPr>
    </w:p>
    <w:p w14:paraId="620B8FF9" w14:textId="77777777" w:rsidR="00A707E6" w:rsidRDefault="00A707E6" w:rsidP="00A707E6">
      <w:pPr>
        <w:pStyle w:val="Heading1"/>
        <w:spacing w:line="477" w:lineRule="auto"/>
        <w:ind w:left="2160" w:right="3038"/>
      </w:pPr>
    </w:p>
    <w:p w14:paraId="27193168" w14:textId="77777777" w:rsidR="00A707E6" w:rsidRDefault="00A707E6" w:rsidP="00A707E6">
      <w:pPr>
        <w:pStyle w:val="Heading1"/>
        <w:spacing w:line="477" w:lineRule="auto"/>
        <w:ind w:left="2160" w:right="3038"/>
      </w:pPr>
    </w:p>
    <w:p w14:paraId="0643C452" w14:textId="77777777" w:rsidR="00A707E6" w:rsidRDefault="00A707E6" w:rsidP="00A707E6">
      <w:pPr>
        <w:pStyle w:val="Heading1"/>
        <w:spacing w:line="477" w:lineRule="auto"/>
        <w:ind w:left="2160" w:right="3038"/>
      </w:pPr>
    </w:p>
    <w:p w14:paraId="55BEE51A" w14:textId="77777777" w:rsidR="00A707E6" w:rsidRDefault="00A707E6" w:rsidP="00A707E6">
      <w:pPr>
        <w:pStyle w:val="Heading1"/>
        <w:spacing w:line="477" w:lineRule="auto"/>
        <w:ind w:left="2160" w:right="3038"/>
      </w:pPr>
    </w:p>
    <w:p w14:paraId="09B36F9C" w14:textId="77777777" w:rsidR="00A707E6" w:rsidRDefault="00A707E6" w:rsidP="00A707E6">
      <w:pPr>
        <w:pStyle w:val="Heading1"/>
        <w:spacing w:line="477" w:lineRule="auto"/>
        <w:ind w:left="2160" w:right="3038"/>
      </w:pPr>
    </w:p>
    <w:p w14:paraId="390F3915" w14:textId="77777777" w:rsidR="00A707E6" w:rsidRDefault="00A707E6" w:rsidP="00A707E6">
      <w:pPr>
        <w:pStyle w:val="Heading1"/>
        <w:spacing w:line="477" w:lineRule="auto"/>
        <w:ind w:left="2160" w:right="3038"/>
      </w:pPr>
    </w:p>
    <w:p w14:paraId="5FA63EB7" w14:textId="77777777" w:rsidR="00A707E6" w:rsidRDefault="00A707E6" w:rsidP="00A707E6">
      <w:pPr>
        <w:pStyle w:val="Heading1"/>
        <w:spacing w:line="477" w:lineRule="auto"/>
        <w:ind w:left="2160" w:right="3038"/>
      </w:pPr>
    </w:p>
    <w:p w14:paraId="0B56ECDC" w14:textId="77777777" w:rsidR="00A707E6" w:rsidRDefault="00A707E6" w:rsidP="00A707E6">
      <w:pPr>
        <w:pStyle w:val="Heading1"/>
        <w:spacing w:line="477" w:lineRule="auto"/>
        <w:ind w:left="2160" w:right="3038"/>
      </w:pPr>
    </w:p>
    <w:p w14:paraId="6A98F9D4" w14:textId="77777777" w:rsidR="00A707E6" w:rsidRDefault="00A707E6" w:rsidP="00A707E6">
      <w:pPr>
        <w:pStyle w:val="Heading1"/>
        <w:spacing w:line="477" w:lineRule="auto"/>
        <w:ind w:left="2160" w:right="3038"/>
      </w:pPr>
    </w:p>
    <w:p w14:paraId="0362C340" w14:textId="77777777" w:rsidR="00A707E6" w:rsidRDefault="00A707E6" w:rsidP="00A707E6">
      <w:pPr>
        <w:pStyle w:val="Heading1"/>
        <w:spacing w:line="477" w:lineRule="auto"/>
        <w:ind w:left="2160" w:right="3038"/>
      </w:pPr>
    </w:p>
    <w:p w14:paraId="51D3A1D3" w14:textId="77777777" w:rsidR="00A707E6" w:rsidRDefault="00A707E6" w:rsidP="00A707E6">
      <w:pPr>
        <w:pStyle w:val="Heading1"/>
        <w:spacing w:line="477" w:lineRule="auto"/>
        <w:ind w:left="2160" w:right="3038"/>
      </w:pPr>
    </w:p>
    <w:p w14:paraId="34060771" w14:textId="77777777" w:rsidR="00A707E6" w:rsidRDefault="00A707E6" w:rsidP="00A707E6">
      <w:pPr>
        <w:pStyle w:val="Heading1"/>
        <w:spacing w:line="477" w:lineRule="auto"/>
        <w:ind w:left="2160" w:right="3038"/>
      </w:pPr>
    </w:p>
    <w:p w14:paraId="1225B619" w14:textId="77777777" w:rsidR="00A707E6" w:rsidRDefault="00A707E6" w:rsidP="00A707E6">
      <w:pPr>
        <w:pStyle w:val="Heading1"/>
        <w:spacing w:line="477" w:lineRule="auto"/>
        <w:ind w:left="2160" w:right="3038"/>
      </w:pPr>
    </w:p>
    <w:p w14:paraId="15060AB1" w14:textId="77777777" w:rsidR="00A707E6" w:rsidRPr="00A707E6" w:rsidRDefault="00A707E6" w:rsidP="00A707E6">
      <w:pPr>
        <w:pStyle w:val="ListParagraph"/>
        <w:ind w:left="1080" w:firstLine="0"/>
        <w:jc w:val="center"/>
      </w:pPr>
      <w:r w:rsidRPr="00B965E6">
        <w:rPr>
          <w:b/>
        </w:rPr>
        <w:t>Appendix</w:t>
      </w:r>
      <w:r w:rsidRPr="00B965E6">
        <w:rPr>
          <w:b/>
          <w:spacing w:val="-8"/>
        </w:rPr>
        <w:t xml:space="preserve"> </w:t>
      </w:r>
      <w:r w:rsidRPr="00B965E6">
        <w:rPr>
          <w:b/>
        </w:rPr>
        <w:t>No.</w:t>
      </w:r>
      <w:r w:rsidRPr="00B965E6">
        <w:rPr>
          <w:b/>
          <w:spacing w:val="-3"/>
        </w:rPr>
        <w:t xml:space="preserve"> </w:t>
      </w:r>
      <w:r w:rsidRPr="00B965E6">
        <w:rPr>
          <w:b/>
        </w:rPr>
        <w:t>4</w:t>
      </w:r>
    </w:p>
    <w:p w14:paraId="5CB7470F" w14:textId="04899DA9" w:rsidR="00A707E6" w:rsidRDefault="00A707E6" w:rsidP="00A707E6">
      <w:pPr>
        <w:pStyle w:val="ListParagraph"/>
        <w:ind w:left="1080" w:firstLine="0"/>
        <w:jc w:val="center"/>
      </w:pPr>
      <w:r>
        <w:t>Consultant’s</w:t>
      </w:r>
      <w:r w:rsidRPr="00B965E6">
        <w:rPr>
          <w:spacing w:val="-7"/>
        </w:rPr>
        <w:t xml:space="preserve"> </w:t>
      </w:r>
      <w:proofErr w:type="gramStart"/>
      <w:r>
        <w:t>Proposal;</w:t>
      </w:r>
      <w:proofErr w:type="gramEnd"/>
      <w:r w:rsidRPr="00B965E6">
        <w:rPr>
          <w:spacing w:val="-4"/>
        </w:rPr>
        <w:t xml:space="preserve"> </w:t>
      </w:r>
    </w:p>
    <w:p w14:paraId="4AC6E6B3" w14:textId="77777777" w:rsidR="00A707E6" w:rsidRDefault="00A707E6" w:rsidP="00A707E6">
      <w:pPr>
        <w:pStyle w:val="Heading1"/>
        <w:spacing w:line="477" w:lineRule="auto"/>
        <w:ind w:left="2160" w:right="3038"/>
      </w:pPr>
    </w:p>
    <w:p w14:paraId="40EFFA01" w14:textId="77777777" w:rsidR="00A707E6" w:rsidRDefault="00A707E6" w:rsidP="00A707E6">
      <w:pPr>
        <w:pStyle w:val="Heading1"/>
        <w:spacing w:line="477" w:lineRule="auto"/>
        <w:ind w:left="2160" w:right="3038"/>
      </w:pPr>
    </w:p>
    <w:p w14:paraId="0C68D3F1" w14:textId="77777777" w:rsidR="00A707E6" w:rsidRDefault="00A707E6" w:rsidP="00A707E6">
      <w:pPr>
        <w:pStyle w:val="Heading1"/>
        <w:spacing w:line="477" w:lineRule="auto"/>
        <w:ind w:left="2160" w:right="3038"/>
      </w:pPr>
    </w:p>
    <w:p w14:paraId="4CE113D0" w14:textId="77777777" w:rsidR="00A707E6" w:rsidRDefault="00A707E6" w:rsidP="00A707E6">
      <w:pPr>
        <w:pStyle w:val="Heading1"/>
        <w:spacing w:line="477" w:lineRule="auto"/>
        <w:ind w:left="2160" w:right="3038"/>
      </w:pPr>
    </w:p>
    <w:p w14:paraId="39F861AC" w14:textId="77777777" w:rsidR="00A707E6" w:rsidRDefault="00A707E6" w:rsidP="00A707E6">
      <w:pPr>
        <w:pStyle w:val="Heading1"/>
        <w:spacing w:line="477" w:lineRule="auto"/>
        <w:ind w:left="2160" w:right="3038"/>
      </w:pPr>
    </w:p>
    <w:p w14:paraId="77C47C56" w14:textId="77777777" w:rsidR="00A707E6" w:rsidRDefault="00A707E6" w:rsidP="00A707E6">
      <w:pPr>
        <w:pStyle w:val="Heading1"/>
        <w:spacing w:line="477" w:lineRule="auto"/>
        <w:ind w:left="2160" w:right="3038"/>
      </w:pPr>
    </w:p>
    <w:p w14:paraId="67C97D01" w14:textId="77777777" w:rsidR="00A707E6" w:rsidRDefault="00A707E6" w:rsidP="00A707E6">
      <w:pPr>
        <w:pStyle w:val="Heading1"/>
        <w:spacing w:line="477" w:lineRule="auto"/>
        <w:ind w:left="2160" w:right="3038"/>
      </w:pPr>
    </w:p>
    <w:p w14:paraId="615A7E41" w14:textId="77777777" w:rsidR="00A707E6" w:rsidRDefault="00A707E6" w:rsidP="00A707E6">
      <w:pPr>
        <w:pStyle w:val="Heading1"/>
        <w:spacing w:line="477" w:lineRule="auto"/>
        <w:ind w:left="2160" w:right="3038"/>
      </w:pPr>
    </w:p>
    <w:p w14:paraId="119E70F9" w14:textId="77777777" w:rsidR="00A707E6" w:rsidRDefault="00A707E6" w:rsidP="00A707E6">
      <w:pPr>
        <w:pStyle w:val="Heading1"/>
        <w:spacing w:line="477" w:lineRule="auto"/>
        <w:ind w:left="2160" w:right="3038"/>
      </w:pPr>
    </w:p>
    <w:p w14:paraId="4A2DE39A" w14:textId="77777777" w:rsidR="00A707E6" w:rsidRDefault="00A707E6" w:rsidP="00A707E6">
      <w:pPr>
        <w:pStyle w:val="Heading1"/>
        <w:spacing w:line="477" w:lineRule="auto"/>
        <w:ind w:left="2160" w:right="3038"/>
      </w:pPr>
    </w:p>
    <w:p w14:paraId="4AF842AE" w14:textId="77777777" w:rsidR="00A707E6" w:rsidRDefault="00A707E6" w:rsidP="00A707E6">
      <w:pPr>
        <w:pStyle w:val="Heading1"/>
        <w:spacing w:line="477" w:lineRule="auto"/>
        <w:ind w:left="2160" w:right="3038"/>
      </w:pPr>
    </w:p>
    <w:p w14:paraId="2182A0DB" w14:textId="77777777" w:rsidR="00A707E6" w:rsidRDefault="00A707E6" w:rsidP="00A707E6">
      <w:pPr>
        <w:pStyle w:val="Heading1"/>
        <w:spacing w:line="477" w:lineRule="auto"/>
        <w:ind w:left="2160" w:right="3038"/>
      </w:pPr>
    </w:p>
    <w:p w14:paraId="5ED69B7B" w14:textId="77777777" w:rsidR="00A707E6" w:rsidRDefault="00A707E6" w:rsidP="00A707E6">
      <w:pPr>
        <w:pStyle w:val="Heading1"/>
        <w:spacing w:line="477" w:lineRule="auto"/>
        <w:ind w:left="2160" w:right="3038"/>
      </w:pPr>
    </w:p>
    <w:p w14:paraId="26421FAC" w14:textId="77777777" w:rsidR="00A707E6" w:rsidRDefault="00A707E6" w:rsidP="00A707E6">
      <w:pPr>
        <w:pStyle w:val="Heading1"/>
        <w:spacing w:line="477" w:lineRule="auto"/>
        <w:ind w:left="2160" w:right="3038"/>
      </w:pPr>
    </w:p>
    <w:p w14:paraId="2D55F3DB" w14:textId="77777777" w:rsidR="00A707E6" w:rsidRDefault="00A707E6" w:rsidP="00A707E6">
      <w:pPr>
        <w:pStyle w:val="Heading1"/>
        <w:spacing w:line="477" w:lineRule="auto"/>
        <w:ind w:left="2160" w:right="3038"/>
      </w:pPr>
    </w:p>
    <w:p w14:paraId="18BF09D9" w14:textId="77777777" w:rsidR="00A707E6" w:rsidRDefault="00A707E6" w:rsidP="00A707E6">
      <w:pPr>
        <w:pStyle w:val="Heading1"/>
        <w:spacing w:line="477" w:lineRule="auto"/>
        <w:ind w:left="2160" w:right="3038"/>
      </w:pPr>
    </w:p>
    <w:p w14:paraId="5E6DBD66" w14:textId="77777777" w:rsidR="00A707E6" w:rsidRDefault="00A707E6" w:rsidP="00A707E6">
      <w:pPr>
        <w:pStyle w:val="Heading1"/>
        <w:spacing w:line="477" w:lineRule="auto"/>
        <w:ind w:left="2160" w:right="3038"/>
      </w:pPr>
    </w:p>
    <w:p w14:paraId="4D092328" w14:textId="77777777" w:rsidR="00A707E6" w:rsidRDefault="00A707E6" w:rsidP="00A707E6">
      <w:pPr>
        <w:pStyle w:val="Heading1"/>
        <w:spacing w:line="477" w:lineRule="auto"/>
        <w:ind w:left="2160" w:right="3038"/>
      </w:pPr>
    </w:p>
    <w:p w14:paraId="1562FD0C" w14:textId="77777777" w:rsidR="00A707E6" w:rsidRDefault="00A707E6" w:rsidP="00A707E6">
      <w:pPr>
        <w:pStyle w:val="Heading1"/>
        <w:spacing w:line="477" w:lineRule="auto"/>
        <w:ind w:left="2160" w:right="3038"/>
      </w:pPr>
    </w:p>
    <w:p w14:paraId="3BFD06B0" w14:textId="77777777" w:rsidR="00A707E6" w:rsidRDefault="00A707E6" w:rsidP="00A707E6">
      <w:pPr>
        <w:pStyle w:val="Heading1"/>
        <w:spacing w:line="477" w:lineRule="auto"/>
        <w:ind w:left="2160" w:right="3038"/>
      </w:pPr>
    </w:p>
    <w:p w14:paraId="28FB715E" w14:textId="77777777" w:rsidR="00A707E6" w:rsidRDefault="00A707E6" w:rsidP="00A707E6">
      <w:pPr>
        <w:pStyle w:val="Heading1"/>
        <w:spacing w:line="477" w:lineRule="auto"/>
        <w:ind w:left="2160" w:right="3038"/>
      </w:pPr>
    </w:p>
    <w:p w14:paraId="0FCA648E" w14:textId="77777777" w:rsidR="00A707E6" w:rsidRDefault="00A707E6" w:rsidP="00A707E6">
      <w:pPr>
        <w:pStyle w:val="Heading1"/>
        <w:spacing w:line="477" w:lineRule="auto"/>
        <w:ind w:left="2160" w:right="3038"/>
      </w:pPr>
    </w:p>
    <w:p w14:paraId="6FB0A71F" w14:textId="77777777" w:rsidR="00A707E6" w:rsidRDefault="00A707E6" w:rsidP="00A707E6">
      <w:pPr>
        <w:pStyle w:val="Heading1"/>
        <w:spacing w:line="477" w:lineRule="auto"/>
        <w:ind w:left="2160" w:right="3038"/>
      </w:pPr>
    </w:p>
    <w:p w14:paraId="40636C43" w14:textId="77777777" w:rsidR="00A707E6" w:rsidRDefault="00A707E6" w:rsidP="00A707E6">
      <w:pPr>
        <w:pStyle w:val="Heading1"/>
        <w:spacing w:line="477" w:lineRule="auto"/>
        <w:ind w:left="2160" w:right="3038"/>
      </w:pPr>
    </w:p>
    <w:p w14:paraId="66CF1BBE" w14:textId="77777777" w:rsidR="00A707E6" w:rsidRDefault="00000000" w:rsidP="00A707E6">
      <w:pPr>
        <w:pStyle w:val="Heading1"/>
        <w:spacing w:line="477" w:lineRule="auto"/>
        <w:ind w:left="2160" w:right="3038"/>
        <w:jc w:val="center"/>
        <w:rPr>
          <w:spacing w:val="40"/>
        </w:rPr>
      </w:pPr>
      <w:r>
        <w:t>APPENDIX NO. 5</w:t>
      </w:r>
      <w:r>
        <w:rPr>
          <w:spacing w:val="40"/>
        </w:rPr>
        <w:t xml:space="preserve"> </w:t>
      </w:r>
    </w:p>
    <w:p w14:paraId="4E3D3DD6" w14:textId="7A9CA767" w:rsidR="007A09D0" w:rsidRDefault="00000000" w:rsidP="00A707E6">
      <w:pPr>
        <w:pStyle w:val="Heading1"/>
        <w:spacing w:line="477" w:lineRule="auto"/>
        <w:ind w:left="2160" w:right="3038"/>
        <w:jc w:val="center"/>
      </w:pPr>
      <w:r>
        <w:t>FEDERAL</w:t>
      </w:r>
      <w:r>
        <w:rPr>
          <w:spacing w:val="-17"/>
        </w:rPr>
        <w:t xml:space="preserve"> </w:t>
      </w:r>
      <w:r>
        <w:t>FUNDING</w:t>
      </w:r>
      <w:r>
        <w:rPr>
          <w:spacing w:val="-17"/>
        </w:rPr>
        <w:t xml:space="preserve"> </w:t>
      </w:r>
      <w:r>
        <w:t>REQUIREMENTS</w:t>
      </w:r>
    </w:p>
    <w:p w14:paraId="1E7A0A18" w14:textId="45B6122A" w:rsidR="007A09D0" w:rsidRDefault="00000000" w:rsidP="00A707E6">
      <w:pPr>
        <w:pStyle w:val="BodyText"/>
        <w:spacing w:before="3"/>
      </w:pPr>
      <w:r>
        <w:t>To</w:t>
      </w:r>
      <w:r>
        <w:rPr>
          <w:spacing w:val="40"/>
        </w:rPr>
        <w:t xml:space="preserve"> </w:t>
      </w:r>
      <w:r>
        <w:t>the</w:t>
      </w:r>
      <w:r>
        <w:rPr>
          <w:spacing w:val="40"/>
        </w:rPr>
        <w:t xml:space="preserve"> </w:t>
      </w:r>
      <w:r>
        <w:t>extent</w:t>
      </w:r>
      <w:r>
        <w:rPr>
          <w:spacing w:val="40"/>
        </w:rPr>
        <w:t xml:space="preserve"> </w:t>
      </w:r>
      <w:r>
        <w:t>that</w:t>
      </w:r>
      <w:r>
        <w:rPr>
          <w:spacing w:val="40"/>
        </w:rPr>
        <w:t xml:space="preserve"> </w:t>
      </w:r>
      <w:r>
        <w:t>federal</w:t>
      </w:r>
      <w:r>
        <w:rPr>
          <w:spacing w:val="40"/>
        </w:rPr>
        <w:t xml:space="preserve"> </w:t>
      </w:r>
      <w:r>
        <w:t>funds</w:t>
      </w:r>
      <w:r>
        <w:rPr>
          <w:spacing w:val="40"/>
        </w:rPr>
        <w:t xml:space="preserve"> </w:t>
      </w:r>
      <w:r>
        <w:t>are</w:t>
      </w:r>
      <w:r>
        <w:rPr>
          <w:spacing w:val="40"/>
        </w:rPr>
        <w:t xml:space="preserve"> </w:t>
      </w:r>
      <w:r>
        <w:t>utilized</w:t>
      </w:r>
      <w:r>
        <w:rPr>
          <w:spacing w:val="38"/>
        </w:rPr>
        <w:t xml:space="preserve"> </w:t>
      </w:r>
      <w:r>
        <w:t>by</w:t>
      </w:r>
      <w:r>
        <w:rPr>
          <w:spacing w:val="40"/>
        </w:rPr>
        <w:t xml:space="preserve"> </w:t>
      </w:r>
      <w:r w:rsidR="00B965E6">
        <w:t>CVLICH</w:t>
      </w:r>
      <w:r>
        <w:rPr>
          <w:spacing w:val="40"/>
        </w:rPr>
        <w:t xml:space="preserve"> </w:t>
      </w:r>
      <w:r>
        <w:t>with</w:t>
      </w:r>
      <w:r>
        <w:rPr>
          <w:spacing w:val="38"/>
        </w:rPr>
        <w:t xml:space="preserve"> </w:t>
      </w:r>
      <w:r>
        <w:t>respect</w:t>
      </w:r>
      <w:r>
        <w:rPr>
          <w:spacing w:val="40"/>
        </w:rPr>
        <w:t xml:space="preserve"> </w:t>
      </w:r>
      <w:r>
        <w:t>to</w:t>
      </w:r>
      <w:r>
        <w:rPr>
          <w:spacing w:val="40"/>
        </w:rPr>
        <w:t xml:space="preserve"> </w:t>
      </w:r>
      <w:r>
        <w:t>this</w:t>
      </w:r>
      <w:r>
        <w:rPr>
          <w:spacing w:val="40"/>
        </w:rPr>
        <w:t xml:space="preserve"> </w:t>
      </w:r>
      <w:r>
        <w:t>Contract,</w:t>
      </w:r>
      <w:r>
        <w:rPr>
          <w:spacing w:val="39"/>
        </w:rPr>
        <w:t xml:space="preserve"> </w:t>
      </w:r>
      <w:r>
        <w:t xml:space="preserve">the Contractor will comply with the following </w:t>
      </w:r>
      <w:proofErr w:type="gramStart"/>
      <w:r>
        <w:t>requirements;</w:t>
      </w:r>
      <w:proofErr w:type="gramEnd"/>
    </w:p>
    <w:p w14:paraId="4AE1FBE8" w14:textId="77777777" w:rsidR="007A09D0" w:rsidRDefault="007A09D0" w:rsidP="00A707E6">
      <w:pPr>
        <w:pStyle w:val="BodyText"/>
        <w:spacing w:before="2"/>
      </w:pPr>
    </w:p>
    <w:p w14:paraId="5A89CE2B" w14:textId="77777777" w:rsidR="007A09D0" w:rsidRDefault="00000000" w:rsidP="00A707E6">
      <w:pPr>
        <w:tabs>
          <w:tab w:val="left" w:pos="827"/>
          <w:tab w:val="left" w:pos="831"/>
        </w:tabs>
        <w:ind w:left="360" w:right="120"/>
      </w:pPr>
      <w:r>
        <w:rPr>
          <w:noProof/>
        </w:rPr>
        <mc:AlternateContent>
          <mc:Choice Requires="wps">
            <w:drawing>
              <wp:anchor distT="0" distB="0" distL="0" distR="0" simplePos="0" relativeHeight="251681280" behindDoc="1" locked="0" layoutInCell="1" allowOverlap="1" wp14:anchorId="6C3CA938" wp14:editId="6E34ADF8">
                <wp:simplePos x="0" y="0"/>
                <wp:positionH relativeFrom="page">
                  <wp:posOffset>1341996</wp:posOffset>
                </wp:positionH>
                <wp:positionV relativeFrom="paragraph">
                  <wp:posOffset>217335</wp:posOffset>
                </wp:positionV>
                <wp:extent cx="4671060" cy="49339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41"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63" y="3533864"/>
                              </a:lnTo>
                              <a:lnTo>
                                <a:pt x="1054608" y="3563759"/>
                              </a:lnTo>
                              <a:lnTo>
                                <a:pt x="1093025" y="3595332"/>
                              </a:lnTo>
                              <a:lnTo>
                                <a:pt x="1131328" y="3628644"/>
                              </a:lnTo>
                              <a:lnTo>
                                <a:pt x="1169492"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09"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44"/>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18"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9007"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097"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488" y="2579586"/>
                              </a:lnTo>
                              <a:lnTo>
                                <a:pt x="1745488"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410" y="2623058"/>
                              </a:lnTo>
                              <a:lnTo>
                                <a:pt x="1574279" y="2655366"/>
                              </a:lnTo>
                              <a:lnTo>
                                <a:pt x="1615579" y="2693797"/>
                              </a:lnTo>
                              <a:lnTo>
                                <a:pt x="1661833" y="2745143"/>
                              </a:lnTo>
                              <a:lnTo>
                                <a:pt x="1699907" y="2798191"/>
                              </a:lnTo>
                              <a:lnTo>
                                <a:pt x="1726793" y="2852699"/>
                              </a:lnTo>
                              <a:lnTo>
                                <a:pt x="1741690" y="2906141"/>
                              </a:lnTo>
                              <a:lnTo>
                                <a:pt x="1745424" y="2950083"/>
                              </a:lnTo>
                              <a:lnTo>
                                <a:pt x="1745488" y="2959582"/>
                              </a:lnTo>
                              <a:lnTo>
                                <a:pt x="1745488" y="2579586"/>
                              </a:lnTo>
                              <a:lnTo>
                                <a:pt x="1725536" y="2558707"/>
                              </a:lnTo>
                              <a:lnTo>
                                <a:pt x="1718703" y="2551557"/>
                              </a:lnTo>
                              <a:lnTo>
                                <a:pt x="1682115" y="2516581"/>
                              </a:lnTo>
                              <a:lnTo>
                                <a:pt x="1645539" y="2484805"/>
                              </a:lnTo>
                              <a:lnTo>
                                <a:pt x="1608963"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73"/>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29"/>
                              </a:lnTo>
                              <a:lnTo>
                                <a:pt x="2271572" y="4078516"/>
                              </a:lnTo>
                              <a:lnTo>
                                <a:pt x="2302522" y="4047477"/>
                              </a:lnTo>
                              <a:lnTo>
                                <a:pt x="2322245" y="4014203"/>
                              </a:lnTo>
                              <a:lnTo>
                                <a:pt x="2323604" y="4008247"/>
                              </a:lnTo>
                              <a:lnTo>
                                <a:pt x="2325509" y="4002024"/>
                              </a:lnTo>
                              <a:lnTo>
                                <a:pt x="1712861" y="3373247"/>
                              </a:lnTo>
                              <a:lnTo>
                                <a:pt x="1790331" y="3295777"/>
                              </a:lnTo>
                              <a:lnTo>
                                <a:pt x="1831924"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88"/>
                              </a:lnTo>
                              <a:lnTo>
                                <a:pt x="2656535" y="3630066"/>
                              </a:lnTo>
                              <a:lnTo>
                                <a:pt x="2663431" y="3633495"/>
                              </a:lnTo>
                              <a:lnTo>
                                <a:pt x="2669806" y="3636010"/>
                              </a:lnTo>
                              <a:lnTo>
                                <a:pt x="2677172" y="3639566"/>
                              </a:lnTo>
                              <a:lnTo>
                                <a:pt x="2684919" y="3640328"/>
                              </a:lnTo>
                              <a:lnTo>
                                <a:pt x="2692920" y="3639058"/>
                              </a:lnTo>
                              <a:lnTo>
                                <a:pt x="2699550" y="3638105"/>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93" y="1871091"/>
                              </a:lnTo>
                              <a:lnTo>
                                <a:pt x="2032647" y="1870964"/>
                              </a:lnTo>
                              <a:lnTo>
                                <a:pt x="2884817" y="2418461"/>
                              </a:lnTo>
                              <a:lnTo>
                                <a:pt x="2884817" y="2219579"/>
                              </a:lnTo>
                              <a:lnTo>
                                <a:pt x="2333307" y="1870964"/>
                              </a:lnTo>
                              <a:lnTo>
                                <a:pt x="1962543"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59915" y="1870964"/>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58"/>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85"/>
                              </a:lnTo>
                              <a:lnTo>
                                <a:pt x="3021038" y="755650"/>
                              </a:lnTo>
                              <a:lnTo>
                                <a:pt x="3028391" y="761225"/>
                              </a:lnTo>
                              <a:lnTo>
                                <a:pt x="3035160" y="765733"/>
                              </a:lnTo>
                              <a:lnTo>
                                <a:pt x="3049663" y="773557"/>
                              </a:lnTo>
                              <a:lnTo>
                                <a:pt x="3056140" y="775843"/>
                              </a:lnTo>
                              <a:lnTo>
                                <a:pt x="3062744" y="775716"/>
                              </a:lnTo>
                              <a:lnTo>
                                <a:pt x="3068713" y="776363"/>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D96F9E6" id="Graphic 19" o:spid="_x0000_s1026" style="position:absolute;margin-left:105.65pt;margin-top:17.1pt;width:367.8pt;height:388.5pt;z-index:-251635200;visibility:visible;mso-wrap-style:square;mso-wrap-distance-left:0;mso-wrap-distance-top:0;mso-wrap-distance-right:0;mso-wrap-distance-bottom:0;mso-position-horizontal:absolute;mso-position-horizontal-relative:page;mso-position-vertical:absolute;mso-position-vertical-relative:text;v-text-anchor:top" coordsize="4671060,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" path="m1768576,4341165r-5143,-55919l1752358,4227957r-11468,-41758l1726628,4143641r-17158,-43370l1689366,4056037r-23114,-45085l1640078,3964978r-29325,-46901l1586179,3881386r-15913,-22339l1570266,4303115r-1804,48540l1560207,4398391r-15278,45275l1521891,4487646r-30683,42977l1453019,4572889r-119380,119253l241058,3599561,359041,3481578r45377,-40577l450748,3409378r47396,-22377l546747,3374136r49797,-5157l647547,3369754r52286,7176l753503,3390900r43790,15786l841616,3425914r44831,22809l931710,3475240r45694,30341l1016063,3533864r38545,29895l1093025,3595332r38303,33312l1169492,3663772r38036,37008l1247267,3741293r37363,39687l1319631,3819829r32652,38037l1382572,3895077r27940,36411l1436128,3967099r32334,49174l1496009,4064101r23050,46495l1537868,4155783r14846,43853l1565160,4252519r5106,50596l1570266,3859047r-38913,-52476l1501127,3768458r-32118,-38557l1435036,3690886r-35839,-39459l1361490,3611549r-39535,-40309l1282509,3532657r-39345,-36779l1203947,3460915r-39065,-33135l1125994,3396500r-36207,-27521l1048867,3339566r-38189,-25628l960145,3282899r-50063,-27458l860539,3231477r-48959,-20625l763270,3193478r-47613,-14287l659765,3167748r-54712,-5956l551586,3161144r-52184,4458l448576,3175000r-41364,12319l366547,3204489r-39980,21933l287261,3253003r-38659,31115l210578,3319653,13093,3517138,,3548456r393,13894l27305,3615829,1298079,4888357r39332,32182l1385392,4933861r12585,-1791l1601863,4736592r35243,-37745l1642516,4692142r25654,-31750l1695018,4621212r22606,-39878l1735988,4540707r14084,-41351l1761731,4448365r6223,-52781l1768449,4351655r127,-10490xem2792996,3534283r-21336,-33224l2737955,3476218r-55576,-35026l2349500,3242741r-33757,-20243l2262314,3190659r-89840,-49060l2119007,3115348r-49657,-20358l2023160,3080740r-37985,-8102l1940394,3069082r-19126,1117l1902853,3072638r7315,-30074l1915261,3012033r2947,-30861l1919097,2950083r-1334,-31344l1907133,2854718r-21234,-65163l1853958,2723019r-20828,-34175l1809356,2655366r-26962,-34150l1752130,2586520r-6642,-6934l1745488,2959582r-3048,25997l1726895,3036824r-30620,49225l1562112,3222498,1089037,2749423r97663,-97663l1218831,2621216r39231,-30581l1294523,2572131r39180,-10529l1373162,2558707r39687,4965l1452765,2576703r40145,20155l1533410,2623058r40869,32308l1615579,2693797r46254,51346l1699907,2798191r26886,54508l1741690,2906141r3734,43942l1745488,2959582r,-379996l1725536,2558707r-6833,-7150l1682115,2516581r-36576,-31776l1608963,2456243r-36564,-25336l1535874,2409190r-36462,-18034l1462938,2376373r-36589,-12014l1354480,2351087r-35103,-1117l1284617,2351913r-68351,15760l1150505,2397125r-45593,32639l1063612,2467038,862215,2668143r-13119,31318l849515,2713355r26835,53429l2200287,4092448r24892,9906l2232037,4099941r6046,-1512l2271572,4078516r30950,-31039l2322245,4014203r1359,-5956l2325509,4002024,1712861,3373247r77470,-77470l1831924,3263633r45021,-17386l1926221,3242741r25972,2248l2007412,3257931r58941,22339l2128710,3311969r66586,37541l2230259,3370326r418897,255562l2656535,3630066r6896,3429l2669806,3636010r7366,3556l2684919,3640328r8001,-1270l2699550,3638105r33248,-20841l2766707,3583394r23457,-34989l2791726,3542411r1270,-8128xem3621328,2713545r-18072,-34861l3559187,2646807,3386912,2536939,2884817,2219579r,198882l2581541,2721610,2059622,1914029r-27610,-42430l2032139,1871345r254,-254l2032647,1870964r852170,547497l2884817,2219579,2333307,1870964,1962543,1635125r-7226,-4179l1948167,1627149r-6972,-3112l1934476,1621917r-6350,-1118l1921852,1620799r-42240,19025l1842782,1674368r-31877,34163l1794205,1743240r-826,6172l1793595,1755368r66320,115596l1889569,1917471r929335,1467460l2844139,3420211r34836,26188l2885554,3447199r6159,-800l2892107,3446399r39688,-27204l2964383,3384296r16954,-40386l2981591,3337306r-3429,-7493l2975749,3323463r-3302,-7366l2967240,3308223,2727909,2940126r-26734,-40843l2878912,2721610r184734,-184671l3063913,2536939r416407,266840l3488829,2808351r7493,3302l3502672,2814066r6350,2286l3514991,2816860r6858,-2540l3527539,2813151r34912,-24435l3591153,2759849r26213,-32601l3620198,2720340r1130,-6795xem3874020,2453513r-508,-5969l3870083,2440178r-2413,-6350l3863987,2428748,3273818,1838579r305181,-305308l3579634,1528445r,-6604l3560216,1479486r-29896,-33757l3499053,1414970r-32830,-27178l3433203,1375283r-5588,1143l3423932,1378077r-305308,305308l2641231,1205992,2963938,883158r-8115,-38037l2932607,814374r-27216,-28879l2867164,749935r-38227,-24765l2815983,723011r-6604,l2409964,1120267r-13043,31318l2397264,1165479r26962,53479l3748163,2544699r11430,5969l3766959,2554097r5969,508l3779786,2552065r6058,-1524l3819677,2530411r30721,-30696l3870071,2466327r1409,-5956l3874020,2453513xem4670437,1657096r-508,-5969l4665230,1638427r-4699,-6223l3437775,409448,3686314,160782r2413,-4445l3688727,149733r-20078,-41745l3637800,73418,3607701,43916,3574275,15430,3538994,r-6604,l3527945,2286,2914662,615569r-2286,4445l2913011,625983r-127,6604l2934131,668743r31293,36348l2995511,734428r17830,14757l3021038,755650r7353,5575l3035160,765733r14503,7824l3056140,775843r6604,-127l3068713,776363r4445,-2425l3321824,525399,4544707,1748155r6096,4699l4563503,1757553r5842,508l4576330,1755648r5982,-1524l4616107,1733956r30747,-30759l4666488,1669910r1409,-5956l4670437,1657096xe" fillcolor="silver" stroked="f">
                <v:fill opacity="32896f"/>
                <v:path arrowok="t"/>
                <w10:wrap anchorx="page"/>
              </v:shape>
            </w:pict>
          </mc:Fallback>
        </mc:AlternateContent>
      </w:r>
      <w:r w:rsidRPr="00A707E6">
        <w:rPr>
          <w:b/>
        </w:rPr>
        <w:t xml:space="preserve">Clean Air Act: </w:t>
      </w:r>
      <w:r>
        <w:t xml:space="preserve">For all contracts </w:t>
      </w:r>
      <w:proofErr w:type="gramStart"/>
      <w:r>
        <w:t>in excess of</w:t>
      </w:r>
      <w:proofErr w:type="gramEnd"/>
      <w:r>
        <w:t xml:space="preserve"> $100,000, the Parties agree to comply with all applicable</w:t>
      </w:r>
      <w:r w:rsidRPr="00A707E6">
        <w:rPr>
          <w:spacing w:val="-2"/>
        </w:rPr>
        <w:t xml:space="preserve"> </w:t>
      </w:r>
      <w:r>
        <w:t>standards,</w:t>
      </w:r>
      <w:r w:rsidRPr="00A707E6">
        <w:rPr>
          <w:spacing w:val="-1"/>
        </w:rPr>
        <w:t xml:space="preserve"> </w:t>
      </w:r>
      <w:r>
        <w:t>orders</w:t>
      </w:r>
      <w:r w:rsidRPr="00A707E6">
        <w:rPr>
          <w:spacing w:val="-2"/>
        </w:rPr>
        <w:t xml:space="preserve"> </w:t>
      </w:r>
      <w:r>
        <w:t>or</w:t>
      </w:r>
      <w:r w:rsidRPr="00A707E6">
        <w:rPr>
          <w:spacing w:val="-2"/>
        </w:rPr>
        <w:t xml:space="preserve"> </w:t>
      </w:r>
      <w:r>
        <w:t>requirements</w:t>
      </w:r>
      <w:r w:rsidRPr="00A707E6">
        <w:rPr>
          <w:spacing w:val="-2"/>
        </w:rPr>
        <w:t xml:space="preserve"> </w:t>
      </w:r>
      <w:r>
        <w:t>issued</w:t>
      </w:r>
      <w:r w:rsidRPr="00A707E6">
        <w:rPr>
          <w:spacing w:val="-3"/>
        </w:rPr>
        <w:t xml:space="preserve"> </w:t>
      </w:r>
      <w:r>
        <w:t>under section</w:t>
      </w:r>
      <w:r w:rsidRPr="00A707E6">
        <w:rPr>
          <w:spacing w:val="-2"/>
        </w:rPr>
        <w:t xml:space="preserve"> </w:t>
      </w:r>
      <w:r>
        <w:t>306</w:t>
      </w:r>
      <w:r w:rsidRPr="00A707E6">
        <w:rPr>
          <w:spacing w:val="-2"/>
        </w:rPr>
        <w:t xml:space="preserve"> </w:t>
      </w:r>
      <w:r>
        <w:t>of</w:t>
      </w:r>
      <w:r w:rsidRPr="00A707E6">
        <w:rPr>
          <w:spacing w:val="-4"/>
        </w:rPr>
        <w:t xml:space="preserve"> </w:t>
      </w:r>
      <w:r>
        <w:t>the</w:t>
      </w:r>
      <w:r w:rsidRPr="00A707E6">
        <w:rPr>
          <w:spacing w:val="-3"/>
        </w:rPr>
        <w:t xml:space="preserve"> </w:t>
      </w:r>
      <w:r>
        <w:t>Clean</w:t>
      </w:r>
      <w:r w:rsidRPr="00A707E6">
        <w:rPr>
          <w:spacing w:val="-2"/>
        </w:rPr>
        <w:t xml:space="preserve"> </w:t>
      </w:r>
      <w:r>
        <w:t>Air</w:t>
      </w:r>
      <w:r w:rsidRPr="00A707E6">
        <w:rPr>
          <w:spacing w:val="-1"/>
        </w:rPr>
        <w:t xml:space="preserve"> </w:t>
      </w:r>
      <w:r>
        <w:t>Act</w:t>
      </w:r>
      <w:r w:rsidRPr="00A707E6">
        <w:rPr>
          <w:spacing w:val="-3"/>
        </w:rPr>
        <w:t xml:space="preserve"> </w:t>
      </w:r>
      <w:r>
        <w:t>(42</w:t>
      </w:r>
    </w:p>
    <w:p w14:paraId="73B72E1F" w14:textId="77777777" w:rsidR="007A09D0" w:rsidRDefault="00000000" w:rsidP="00A707E6">
      <w:pPr>
        <w:pStyle w:val="BodyText"/>
      </w:pPr>
      <w:r>
        <w:t>U.S.C. 1857(h), Section 508 of the Clean Water Act (33 U.S.C. 1368), Executive Order 11738, and Environmental Protection Agency regulations (40 CFR Part 15).</w:t>
      </w:r>
    </w:p>
    <w:p w14:paraId="557147AF" w14:textId="77777777" w:rsidR="007A09D0" w:rsidRDefault="007A09D0" w:rsidP="00A707E6">
      <w:pPr>
        <w:pStyle w:val="BodyText"/>
      </w:pPr>
    </w:p>
    <w:p w14:paraId="75D7D81E" w14:textId="77777777" w:rsidR="007A09D0" w:rsidRDefault="00000000" w:rsidP="00A707E6">
      <w:pPr>
        <w:tabs>
          <w:tab w:val="left" w:pos="827"/>
          <w:tab w:val="left" w:pos="831"/>
        </w:tabs>
        <w:ind w:left="360" w:right="122"/>
      </w:pPr>
      <w:r w:rsidRPr="00A707E6">
        <w:rPr>
          <w:b/>
        </w:rPr>
        <w:t>Energy</w:t>
      </w:r>
      <w:r w:rsidRPr="00A707E6">
        <w:rPr>
          <w:b/>
          <w:spacing w:val="-16"/>
        </w:rPr>
        <w:t xml:space="preserve"> </w:t>
      </w:r>
      <w:r w:rsidRPr="00A707E6">
        <w:rPr>
          <w:b/>
        </w:rPr>
        <w:t>Policy</w:t>
      </w:r>
      <w:r w:rsidRPr="00A707E6">
        <w:rPr>
          <w:b/>
          <w:spacing w:val="-16"/>
        </w:rPr>
        <w:t xml:space="preserve"> </w:t>
      </w:r>
      <w:r w:rsidRPr="00A707E6">
        <w:rPr>
          <w:b/>
        </w:rPr>
        <w:t>and</w:t>
      </w:r>
      <w:r w:rsidRPr="00A707E6">
        <w:rPr>
          <w:b/>
          <w:spacing w:val="-17"/>
        </w:rPr>
        <w:t xml:space="preserve"> </w:t>
      </w:r>
      <w:r w:rsidRPr="00A707E6">
        <w:rPr>
          <w:b/>
        </w:rPr>
        <w:t>Conservation</w:t>
      </w:r>
      <w:r w:rsidRPr="00A707E6">
        <w:rPr>
          <w:b/>
          <w:spacing w:val="-16"/>
        </w:rPr>
        <w:t xml:space="preserve"> </w:t>
      </w:r>
      <w:r w:rsidRPr="00A707E6">
        <w:rPr>
          <w:b/>
        </w:rPr>
        <w:t>Act:</w:t>
      </w:r>
      <w:r w:rsidRPr="00A707E6">
        <w:rPr>
          <w:b/>
          <w:spacing w:val="-13"/>
        </w:rPr>
        <w:t xml:space="preserve"> </w:t>
      </w:r>
      <w:r>
        <w:t>The</w:t>
      </w:r>
      <w:r w:rsidRPr="00A707E6">
        <w:rPr>
          <w:spacing w:val="-17"/>
        </w:rPr>
        <w:t xml:space="preserve"> </w:t>
      </w:r>
      <w:r>
        <w:t>Parties</w:t>
      </w:r>
      <w:r w:rsidRPr="00A707E6">
        <w:rPr>
          <w:spacing w:val="-15"/>
        </w:rPr>
        <w:t xml:space="preserve"> </w:t>
      </w:r>
      <w:r>
        <w:t>agree</w:t>
      </w:r>
      <w:r w:rsidRPr="00A707E6">
        <w:rPr>
          <w:spacing w:val="-17"/>
        </w:rPr>
        <w:t xml:space="preserve"> </w:t>
      </w:r>
      <w:r>
        <w:t>to</w:t>
      </w:r>
      <w:r w:rsidRPr="00A707E6">
        <w:rPr>
          <w:spacing w:val="-16"/>
        </w:rPr>
        <w:t xml:space="preserve"> </w:t>
      </w:r>
      <w:r>
        <w:t>comply</w:t>
      </w:r>
      <w:r w:rsidRPr="00A707E6">
        <w:rPr>
          <w:spacing w:val="-17"/>
        </w:rPr>
        <w:t xml:space="preserve"> </w:t>
      </w:r>
      <w:r>
        <w:t>with</w:t>
      </w:r>
      <w:r w:rsidRPr="00A707E6">
        <w:rPr>
          <w:spacing w:val="-16"/>
        </w:rPr>
        <w:t xml:space="preserve"> </w:t>
      </w:r>
      <w:r>
        <w:t>all</w:t>
      </w:r>
      <w:r w:rsidRPr="00A707E6">
        <w:rPr>
          <w:spacing w:val="-16"/>
        </w:rPr>
        <w:t xml:space="preserve"> </w:t>
      </w:r>
      <w:r>
        <w:t>mandatory</w:t>
      </w:r>
      <w:r w:rsidRPr="00A707E6">
        <w:rPr>
          <w:spacing w:val="-16"/>
        </w:rPr>
        <w:t xml:space="preserve"> </w:t>
      </w:r>
      <w:r>
        <w:t>standards and</w:t>
      </w:r>
      <w:r w:rsidRPr="00A707E6">
        <w:rPr>
          <w:spacing w:val="-12"/>
        </w:rPr>
        <w:t xml:space="preserve"> </w:t>
      </w:r>
      <w:r>
        <w:t>policies</w:t>
      </w:r>
      <w:r w:rsidRPr="00A707E6">
        <w:rPr>
          <w:spacing w:val="-12"/>
        </w:rPr>
        <w:t xml:space="preserve"> </w:t>
      </w:r>
      <w:r>
        <w:t>relating</w:t>
      </w:r>
      <w:r w:rsidRPr="00A707E6">
        <w:rPr>
          <w:spacing w:val="-12"/>
        </w:rPr>
        <w:t xml:space="preserve"> </w:t>
      </w:r>
      <w:r>
        <w:t>to</w:t>
      </w:r>
      <w:r w:rsidRPr="00A707E6">
        <w:rPr>
          <w:spacing w:val="-12"/>
        </w:rPr>
        <w:t xml:space="preserve"> </w:t>
      </w:r>
      <w:r>
        <w:t>energy</w:t>
      </w:r>
      <w:r w:rsidRPr="00A707E6">
        <w:rPr>
          <w:spacing w:val="-12"/>
        </w:rPr>
        <w:t xml:space="preserve"> </w:t>
      </w:r>
      <w:r>
        <w:t>efficiency,</w:t>
      </w:r>
      <w:r w:rsidRPr="00A707E6">
        <w:rPr>
          <w:spacing w:val="-13"/>
        </w:rPr>
        <w:t xml:space="preserve"> </w:t>
      </w:r>
      <w:r>
        <w:t>which</w:t>
      </w:r>
      <w:r w:rsidRPr="00A707E6">
        <w:rPr>
          <w:spacing w:val="-14"/>
        </w:rPr>
        <w:t xml:space="preserve"> </w:t>
      </w:r>
      <w:r>
        <w:t>are</w:t>
      </w:r>
      <w:r w:rsidRPr="00A707E6">
        <w:rPr>
          <w:spacing w:val="-11"/>
        </w:rPr>
        <w:t xml:space="preserve"> </w:t>
      </w:r>
      <w:r>
        <w:t>contained</w:t>
      </w:r>
      <w:r w:rsidRPr="00A707E6">
        <w:rPr>
          <w:spacing w:val="-12"/>
        </w:rPr>
        <w:t xml:space="preserve"> </w:t>
      </w:r>
      <w:r>
        <w:t>in</w:t>
      </w:r>
      <w:r w:rsidRPr="00A707E6">
        <w:rPr>
          <w:spacing w:val="-15"/>
        </w:rPr>
        <w:t xml:space="preserve"> </w:t>
      </w:r>
      <w:r>
        <w:t>the</w:t>
      </w:r>
      <w:r w:rsidRPr="00A707E6">
        <w:rPr>
          <w:spacing w:val="-12"/>
        </w:rPr>
        <w:t xml:space="preserve"> </w:t>
      </w:r>
      <w:r>
        <w:t>state</w:t>
      </w:r>
      <w:r w:rsidRPr="00A707E6">
        <w:rPr>
          <w:spacing w:val="-12"/>
        </w:rPr>
        <w:t xml:space="preserve"> </w:t>
      </w:r>
      <w:r>
        <w:t>energy</w:t>
      </w:r>
      <w:r w:rsidRPr="00A707E6">
        <w:rPr>
          <w:spacing w:val="-12"/>
        </w:rPr>
        <w:t xml:space="preserve"> </w:t>
      </w:r>
      <w:r>
        <w:t>conservation plan</w:t>
      </w:r>
      <w:r w:rsidRPr="00A707E6">
        <w:rPr>
          <w:spacing w:val="-9"/>
        </w:rPr>
        <w:t xml:space="preserve"> </w:t>
      </w:r>
      <w:r>
        <w:t>issued</w:t>
      </w:r>
      <w:r w:rsidRPr="00A707E6">
        <w:rPr>
          <w:spacing w:val="-10"/>
        </w:rPr>
        <w:t xml:space="preserve"> </w:t>
      </w:r>
      <w:r>
        <w:t>in</w:t>
      </w:r>
      <w:r w:rsidRPr="00A707E6">
        <w:rPr>
          <w:spacing w:val="-12"/>
        </w:rPr>
        <w:t xml:space="preserve"> </w:t>
      </w:r>
      <w:r>
        <w:t>compliance</w:t>
      </w:r>
      <w:r w:rsidRPr="00A707E6">
        <w:rPr>
          <w:spacing w:val="-12"/>
        </w:rPr>
        <w:t xml:space="preserve"> </w:t>
      </w:r>
      <w:r>
        <w:t>with</w:t>
      </w:r>
      <w:r w:rsidRPr="00A707E6">
        <w:rPr>
          <w:spacing w:val="-12"/>
        </w:rPr>
        <w:t xml:space="preserve"> </w:t>
      </w:r>
      <w:r>
        <w:t>the</w:t>
      </w:r>
      <w:r w:rsidRPr="00A707E6">
        <w:rPr>
          <w:spacing w:val="-12"/>
        </w:rPr>
        <w:t xml:space="preserve"> </w:t>
      </w:r>
      <w:r>
        <w:t>Energy</w:t>
      </w:r>
      <w:r w:rsidRPr="00A707E6">
        <w:rPr>
          <w:spacing w:val="-12"/>
        </w:rPr>
        <w:t xml:space="preserve"> </w:t>
      </w:r>
      <w:r>
        <w:t>Policy</w:t>
      </w:r>
      <w:r w:rsidRPr="00A707E6">
        <w:rPr>
          <w:spacing w:val="-12"/>
        </w:rPr>
        <w:t xml:space="preserve"> </w:t>
      </w:r>
      <w:r>
        <w:t>and</w:t>
      </w:r>
      <w:r w:rsidRPr="00A707E6">
        <w:rPr>
          <w:spacing w:val="-10"/>
        </w:rPr>
        <w:t xml:space="preserve"> </w:t>
      </w:r>
      <w:r>
        <w:t>Conservation</w:t>
      </w:r>
      <w:r w:rsidRPr="00A707E6">
        <w:rPr>
          <w:spacing w:val="-9"/>
        </w:rPr>
        <w:t xml:space="preserve"> </w:t>
      </w:r>
      <w:r>
        <w:t>Act</w:t>
      </w:r>
      <w:r w:rsidRPr="00A707E6">
        <w:rPr>
          <w:spacing w:val="-10"/>
        </w:rPr>
        <w:t xml:space="preserve"> </w:t>
      </w:r>
      <w:r>
        <w:t>(Pub.</w:t>
      </w:r>
      <w:r w:rsidRPr="00A707E6">
        <w:rPr>
          <w:spacing w:val="-11"/>
        </w:rPr>
        <w:t xml:space="preserve"> </w:t>
      </w:r>
      <w:r>
        <w:t>L.</w:t>
      </w:r>
      <w:r w:rsidRPr="00A707E6">
        <w:rPr>
          <w:spacing w:val="-11"/>
        </w:rPr>
        <w:t xml:space="preserve"> </w:t>
      </w:r>
      <w:r>
        <w:t>94-163,</w:t>
      </w:r>
      <w:r w:rsidRPr="00A707E6">
        <w:rPr>
          <w:spacing w:val="-11"/>
        </w:rPr>
        <w:t xml:space="preserve"> </w:t>
      </w:r>
      <w:r>
        <w:t>89</w:t>
      </w:r>
      <w:r w:rsidRPr="00A707E6">
        <w:rPr>
          <w:spacing w:val="-10"/>
        </w:rPr>
        <w:t xml:space="preserve"> </w:t>
      </w:r>
      <w:r>
        <w:t xml:space="preserve">Stat. </w:t>
      </w:r>
      <w:r w:rsidRPr="00A707E6">
        <w:rPr>
          <w:spacing w:val="-4"/>
        </w:rPr>
        <w:t>871).</w:t>
      </w:r>
    </w:p>
    <w:p w14:paraId="748AE50A" w14:textId="77777777" w:rsidR="007A09D0" w:rsidRDefault="00000000" w:rsidP="00A707E6">
      <w:pPr>
        <w:tabs>
          <w:tab w:val="left" w:pos="827"/>
          <w:tab w:val="left" w:pos="831"/>
        </w:tabs>
        <w:spacing w:before="255"/>
        <w:ind w:left="360" w:right="124"/>
      </w:pPr>
      <w:r w:rsidRPr="00A707E6">
        <w:rPr>
          <w:b/>
        </w:rPr>
        <w:t xml:space="preserve">Presidential Executive Orders 11625, 12138, and12432, and Section 3 of the HUD Act of 1968: </w:t>
      </w:r>
      <w:r>
        <w:t>The Consultant will, to the greatest extent feasible, provide opportunities for training and employment for lower income residents of the development area and to award subcontracts for work in connection with the project to business concerns which are located in, or owned in substantial part by persons residing the area of development, as described in 24 CFR 135.</w:t>
      </w:r>
    </w:p>
    <w:p w14:paraId="0F81B170" w14:textId="77777777" w:rsidR="007A09D0" w:rsidRDefault="007A09D0" w:rsidP="00A707E6">
      <w:pPr>
        <w:pStyle w:val="BodyText"/>
      </w:pPr>
    </w:p>
    <w:p w14:paraId="7D80D273" w14:textId="5CB8AFA7" w:rsidR="007A09D0" w:rsidRDefault="00000000" w:rsidP="00A707E6">
      <w:pPr>
        <w:tabs>
          <w:tab w:val="left" w:pos="827"/>
          <w:tab w:val="left" w:pos="831"/>
        </w:tabs>
        <w:ind w:left="360" w:right="117"/>
      </w:pPr>
      <w:r w:rsidRPr="00A707E6">
        <w:rPr>
          <w:b/>
        </w:rPr>
        <w:t>Vietnam</w:t>
      </w:r>
      <w:r w:rsidRPr="00A707E6">
        <w:rPr>
          <w:b/>
          <w:spacing w:val="-15"/>
        </w:rPr>
        <w:t xml:space="preserve"> </w:t>
      </w:r>
      <w:r w:rsidRPr="00A707E6">
        <w:rPr>
          <w:b/>
        </w:rPr>
        <w:t>Era</w:t>
      </w:r>
      <w:r w:rsidRPr="00A707E6">
        <w:rPr>
          <w:b/>
          <w:spacing w:val="-12"/>
        </w:rPr>
        <w:t xml:space="preserve"> </w:t>
      </w:r>
      <w:r w:rsidRPr="00A707E6">
        <w:rPr>
          <w:b/>
        </w:rPr>
        <w:t>Veterans’</w:t>
      </w:r>
      <w:r w:rsidRPr="00A707E6">
        <w:rPr>
          <w:b/>
          <w:spacing w:val="-16"/>
        </w:rPr>
        <w:t xml:space="preserve"> </w:t>
      </w:r>
      <w:r w:rsidRPr="00A707E6">
        <w:rPr>
          <w:b/>
        </w:rPr>
        <w:t>Readjustment</w:t>
      </w:r>
      <w:r w:rsidRPr="00A707E6">
        <w:rPr>
          <w:b/>
          <w:spacing w:val="-11"/>
        </w:rPr>
        <w:t xml:space="preserve"> </w:t>
      </w:r>
      <w:r w:rsidRPr="00A707E6">
        <w:rPr>
          <w:b/>
        </w:rPr>
        <w:t>Assistance</w:t>
      </w:r>
      <w:r w:rsidRPr="00A707E6">
        <w:rPr>
          <w:b/>
          <w:spacing w:val="-12"/>
        </w:rPr>
        <w:t xml:space="preserve"> </w:t>
      </w:r>
      <w:r w:rsidRPr="00A707E6">
        <w:rPr>
          <w:b/>
        </w:rPr>
        <w:t>Act</w:t>
      </w:r>
      <w:r w:rsidRPr="00A707E6">
        <w:rPr>
          <w:b/>
          <w:spacing w:val="-14"/>
        </w:rPr>
        <w:t xml:space="preserve"> </w:t>
      </w:r>
      <w:r w:rsidRPr="00A707E6">
        <w:rPr>
          <w:b/>
        </w:rPr>
        <w:t>(VEVRAA)(38</w:t>
      </w:r>
      <w:r w:rsidRPr="00A707E6">
        <w:rPr>
          <w:b/>
          <w:spacing w:val="-12"/>
        </w:rPr>
        <w:t xml:space="preserve"> </w:t>
      </w:r>
      <w:r w:rsidRPr="00A707E6">
        <w:rPr>
          <w:b/>
        </w:rPr>
        <w:t>U.S.C.</w:t>
      </w:r>
      <w:r w:rsidRPr="00A707E6">
        <w:rPr>
          <w:b/>
          <w:spacing w:val="-12"/>
        </w:rPr>
        <w:t xml:space="preserve"> </w:t>
      </w:r>
      <w:r w:rsidRPr="00A707E6">
        <w:rPr>
          <w:b/>
        </w:rPr>
        <w:t>4212)</w:t>
      </w:r>
      <w:r w:rsidRPr="00A707E6">
        <w:rPr>
          <w:b/>
          <w:spacing w:val="-14"/>
        </w:rPr>
        <w:t xml:space="preserve"> </w:t>
      </w:r>
      <w:r w:rsidRPr="00A707E6">
        <w:rPr>
          <w:b/>
        </w:rPr>
        <w:t>(41</w:t>
      </w:r>
      <w:r w:rsidRPr="00A707E6">
        <w:rPr>
          <w:b/>
          <w:spacing w:val="-12"/>
        </w:rPr>
        <w:t xml:space="preserve"> </w:t>
      </w:r>
      <w:r w:rsidRPr="00A707E6">
        <w:rPr>
          <w:b/>
        </w:rPr>
        <w:t>CFR</w:t>
      </w:r>
      <w:r w:rsidRPr="00A707E6">
        <w:rPr>
          <w:b/>
          <w:spacing w:val="-15"/>
        </w:rPr>
        <w:t xml:space="preserve"> </w:t>
      </w:r>
      <w:r w:rsidRPr="00A707E6">
        <w:rPr>
          <w:b/>
        </w:rPr>
        <w:t xml:space="preserve">Part 60-250 et seq): </w:t>
      </w:r>
      <w:r>
        <w:t xml:space="preserve">The Consultant and their subcontractors will comply with the Vietnam Era Veterans’ Readjustment Assistance Act (VEVRAA)(38 U.S.C. 4212) (41 CFR Part 60-250 et seq) as now or hereafter amended; agree to comply with any reporting and retention of records requirements that may be detailed therein (41 CFR Part 60-250 et seq); and agree to make available to </w:t>
      </w:r>
      <w:r w:rsidR="00B965E6">
        <w:t>CVLICH</w:t>
      </w:r>
      <w:r>
        <w:t>, HUD, the Comptroller General of the United States, or any of their duly authorized representatives (including retained auditors), any books, documents, papers, and records which are directly pertinent to this Contract for the purpose of making audit, examination,</w:t>
      </w:r>
      <w:r w:rsidRPr="00A707E6">
        <w:rPr>
          <w:spacing w:val="-15"/>
        </w:rPr>
        <w:t xml:space="preserve"> </w:t>
      </w:r>
      <w:r>
        <w:t>excerpts,</w:t>
      </w:r>
      <w:r w:rsidRPr="00A707E6">
        <w:rPr>
          <w:spacing w:val="-17"/>
        </w:rPr>
        <w:t xml:space="preserve"> </w:t>
      </w:r>
      <w:r>
        <w:t>and</w:t>
      </w:r>
      <w:r w:rsidRPr="00A707E6">
        <w:rPr>
          <w:spacing w:val="-15"/>
        </w:rPr>
        <w:t xml:space="preserve"> </w:t>
      </w:r>
      <w:r>
        <w:t>transcriptions.</w:t>
      </w:r>
      <w:r w:rsidRPr="00A707E6">
        <w:rPr>
          <w:spacing w:val="40"/>
        </w:rPr>
        <w:t xml:space="preserve"> </w:t>
      </w:r>
      <w:r>
        <w:t>VEVRAA</w:t>
      </w:r>
      <w:r w:rsidRPr="00A707E6">
        <w:rPr>
          <w:spacing w:val="-15"/>
        </w:rPr>
        <w:t xml:space="preserve"> </w:t>
      </w:r>
      <w:r>
        <w:t>applies</w:t>
      </w:r>
      <w:r w:rsidRPr="00A707E6">
        <w:rPr>
          <w:spacing w:val="-15"/>
        </w:rPr>
        <w:t xml:space="preserve"> </w:t>
      </w:r>
      <w:r>
        <w:t>to</w:t>
      </w:r>
      <w:r w:rsidRPr="00A707E6">
        <w:rPr>
          <w:spacing w:val="-15"/>
        </w:rPr>
        <w:t xml:space="preserve"> </w:t>
      </w:r>
      <w:r>
        <w:t>any</w:t>
      </w:r>
      <w:r w:rsidRPr="00A707E6">
        <w:rPr>
          <w:spacing w:val="-16"/>
        </w:rPr>
        <w:t xml:space="preserve"> </w:t>
      </w:r>
      <w:r>
        <w:t>Government</w:t>
      </w:r>
      <w:r w:rsidRPr="00A707E6">
        <w:rPr>
          <w:spacing w:val="-14"/>
        </w:rPr>
        <w:t xml:space="preserve"> </w:t>
      </w:r>
      <w:r>
        <w:t>contract</w:t>
      </w:r>
      <w:r w:rsidRPr="00A707E6">
        <w:rPr>
          <w:spacing w:val="-16"/>
        </w:rPr>
        <w:t xml:space="preserve"> </w:t>
      </w:r>
      <w:r>
        <w:t>for</w:t>
      </w:r>
      <w:r w:rsidRPr="00A707E6">
        <w:rPr>
          <w:spacing w:val="-16"/>
        </w:rPr>
        <w:t xml:space="preserve"> </w:t>
      </w:r>
      <w:r>
        <w:t>the purchase, sale or use of personal property or nonpersonal services (including construction), except as provided in 41 CFR part 60-300, in the amount of $100,000 or more.</w:t>
      </w:r>
    </w:p>
    <w:p w14:paraId="521691E4" w14:textId="4D9F1C2D" w:rsidR="007A09D0" w:rsidRDefault="00000000" w:rsidP="00A707E6">
      <w:pPr>
        <w:tabs>
          <w:tab w:val="left" w:pos="826"/>
          <w:tab w:val="left" w:pos="831"/>
        </w:tabs>
        <w:spacing w:before="255"/>
        <w:ind w:left="720" w:right="121"/>
      </w:pPr>
      <w:r>
        <w:t>The</w:t>
      </w:r>
      <w:r w:rsidRPr="00A707E6">
        <w:rPr>
          <w:spacing w:val="-3"/>
        </w:rPr>
        <w:t xml:space="preserve"> </w:t>
      </w:r>
      <w:r>
        <w:t>Consultant</w:t>
      </w:r>
      <w:r w:rsidRPr="00A707E6">
        <w:rPr>
          <w:spacing w:val="-3"/>
        </w:rPr>
        <w:t xml:space="preserve"> </w:t>
      </w:r>
      <w:r>
        <w:t>and</w:t>
      </w:r>
      <w:r w:rsidRPr="00A707E6">
        <w:rPr>
          <w:spacing w:val="-5"/>
        </w:rPr>
        <w:t xml:space="preserve"> </w:t>
      </w:r>
      <w:r>
        <w:t>their</w:t>
      </w:r>
      <w:r w:rsidRPr="00A707E6">
        <w:rPr>
          <w:spacing w:val="-4"/>
        </w:rPr>
        <w:t xml:space="preserve"> </w:t>
      </w:r>
      <w:r>
        <w:t>subcontractors</w:t>
      </w:r>
      <w:r w:rsidRPr="00A707E6">
        <w:rPr>
          <w:spacing w:val="-2"/>
        </w:rPr>
        <w:t xml:space="preserve"> </w:t>
      </w:r>
      <w:r>
        <w:t>will</w:t>
      </w:r>
      <w:r w:rsidRPr="00A707E6">
        <w:rPr>
          <w:spacing w:val="-6"/>
        </w:rPr>
        <w:t xml:space="preserve"> </w:t>
      </w:r>
      <w:r>
        <w:t>take</w:t>
      </w:r>
      <w:r w:rsidRPr="00A707E6">
        <w:rPr>
          <w:spacing w:val="-2"/>
        </w:rPr>
        <w:t xml:space="preserve"> </w:t>
      </w:r>
      <w:r>
        <w:t>affirmative</w:t>
      </w:r>
      <w:r w:rsidRPr="00A707E6">
        <w:rPr>
          <w:spacing w:val="-5"/>
        </w:rPr>
        <w:t xml:space="preserve"> </w:t>
      </w:r>
      <w:r>
        <w:t>action</w:t>
      </w:r>
      <w:r w:rsidRPr="00A707E6">
        <w:rPr>
          <w:spacing w:val="-5"/>
        </w:rPr>
        <w:t xml:space="preserve"> </w:t>
      </w:r>
      <w:r>
        <w:t>to</w:t>
      </w:r>
      <w:r w:rsidRPr="00A707E6">
        <w:rPr>
          <w:spacing w:val="-5"/>
        </w:rPr>
        <w:t xml:space="preserve"> </w:t>
      </w:r>
      <w:r>
        <w:t>employ</w:t>
      </w:r>
      <w:r w:rsidRPr="00A707E6">
        <w:rPr>
          <w:spacing w:val="-3"/>
        </w:rPr>
        <w:t xml:space="preserve"> </w:t>
      </w:r>
      <w:r>
        <w:t>and</w:t>
      </w:r>
      <w:r w:rsidRPr="00A707E6">
        <w:rPr>
          <w:spacing w:val="-3"/>
        </w:rPr>
        <w:t xml:space="preserve"> </w:t>
      </w:r>
      <w:r>
        <w:t>advance</w:t>
      </w:r>
      <w:r w:rsidRPr="00A707E6">
        <w:rPr>
          <w:spacing w:val="-2"/>
        </w:rPr>
        <w:t xml:space="preserve"> </w:t>
      </w:r>
      <w:r>
        <w:t>in employment qualified special disabled veterans, veterans of the Vietnam era, recently separated veterans, and other protected</w:t>
      </w:r>
      <w:r w:rsidRPr="00A707E6">
        <w:rPr>
          <w:spacing w:val="-1"/>
        </w:rPr>
        <w:t xml:space="preserve"> </w:t>
      </w:r>
      <w:r>
        <w:t>veterans which</w:t>
      </w:r>
      <w:r w:rsidRPr="00A707E6">
        <w:rPr>
          <w:spacing w:val="-1"/>
        </w:rPr>
        <w:t xml:space="preserve"> </w:t>
      </w:r>
      <w:r>
        <w:t>will include</w:t>
      </w:r>
      <w:r w:rsidRPr="00A707E6">
        <w:rPr>
          <w:spacing w:val="-1"/>
        </w:rPr>
        <w:t xml:space="preserve"> </w:t>
      </w:r>
      <w:r>
        <w:t>clarifying the</w:t>
      </w:r>
      <w:r w:rsidRPr="00A707E6">
        <w:rPr>
          <w:spacing w:val="-1"/>
        </w:rPr>
        <w:t xml:space="preserve"> </w:t>
      </w:r>
      <w:r>
        <w:t>mandatory job listing requirements, requiring data collection pertaining to protected veteran applicants and hires, and establishing hiring benchmarks to assist in measuring the effectiveness of their affirmative action efforts. The Consultant and subcontractor will retain all such records pertaining</w:t>
      </w:r>
      <w:r w:rsidRPr="00A707E6">
        <w:rPr>
          <w:spacing w:val="-9"/>
        </w:rPr>
        <w:t xml:space="preserve"> </w:t>
      </w:r>
      <w:r>
        <w:t>to</w:t>
      </w:r>
      <w:r w:rsidRPr="00A707E6">
        <w:rPr>
          <w:spacing w:val="-10"/>
        </w:rPr>
        <w:t xml:space="preserve"> </w:t>
      </w:r>
      <w:r>
        <w:t>this</w:t>
      </w:r>
      <w:r w:rsidRPr="00A707E6">
        <w:rPr>
          <w:spacing w:val="-9"/>
        </w:rPr>
        <w:t xml:space="preserve"> </w:t>
      </w:r>
      <w:r>
        <w:t>Contract</w:t>
      </w:r>
      <w:r w:rsidRPr="00A707E6">
        <w:rPr>
          <w:spacing w:val="-7"/>
        </w:rPr>
        <w:t xml:space="preserve"> </w:t>
      </w:r>
      <w:r>
        <w:t>for</w:t>
      </w:r>
      <w:r w:rsidRPr="00A707E6">
        <w:rPr>
          <w:spacing w:val="-8"/>
        </w:rPr>
        <w:t xml:space="preserve"> </w:t>
      </w:r>
      <w:r>
        <w:t>a</w:t>
      </w:r>
      <w:r w:rsidRPr="00A707E6">
        <w:rPr>
          <w:spacing w:val="-9"/>
        </w:rPr>
        <w:t xml:space="preserve"> </w:t>
      </w:r>
      <w:r>
        <w:t>period</w:t>
      </w:r>
      <w:r w:rsidRPr="00A707E6">
        <w:rPr>
          <w:spacing w:val="-9"/>
        </w:rPr>
        <w:t xml:space="preserve"> </w:t>
      </w:r>
      <w:r>
        <w:t>of</w:t>
      </w:r>
      <w:r w:rsidRPr="00A707E6">
        <w:rPr>
          <w:spacing w:val="-9"/>
        </w:rPr>
        <w:t xml:space="preserve"> </w:t>
      </w:r>
      <w:r>
        <w:t>not</w:t>
      </w:r>
      <w:r w:rsidRPr="00A707E6">
        <w:rPr>
          <w:spacing w:val="-7"/>
        </w:rPr>
        <w:t xml:space="preserve"> </w:t>
      </w:r>
      <w:r>
        <w:t>less</w:t>
      </w:r>
      <w:r w:rsidRPr="00A707E6">
        <w:rPr>
          <w:spacing w:val="-7"/>
        </w:rPr>
        <w:t xml:space="preserve"> </w:t>
      </w:r>
      <w:r>
        <w:t>than</w:t>
      </w:r>
      <w:r w:rsidRPr="00A707E6">
        <w:rPr>
          <w:spacing w:val="-12"/>
        </w:rPr>
        <w:t xml:space="preserve"> </w:t>
      </w:r>
      <w:r>
        <w:t>three</w:t>
      </w:r>
      <w:r w:rsidRPr="00A707E6">
        <w:rPr>
          <w:spacing w:val="-9"/>
        </w:rPr>
        <w:t xml:space="preserve"> </w:t>
      </w:r>
      <w:r>
        <w:t>(3)</w:t>
      </w:r>
      <w:r w:rsidRPr="00A707E6">
        <w:rPr>
          <w:spacing w:val="-8"/>
        </w:rPr>
        <w:t xml:space="preserve"> </w:t>
      </w:r>
      <w:r>
        <w:t>years</w:t>
      </w:r>
      <w:r w:rsidRPr="00A707E6">
        <w:rPr>
          <w:spacing w:val="-9"/>
        </w:rPr>
        <w:t xml:space="preserve"> </w:t>
      </w:r>
      <w:r>
        <w:t>after</w:t>
      </w:r>
      <w:r w:rsidRPr="00A707E6">
        <w:rPr>
          <w:spacing w:val="-6"/>
        </w:rPr>
        <w:t xml:space="preserve"> </w:t>
      </w:r>
      <w:r>
        <w:t>final</w:t>
      </w:r>
      <w:r w:rsidRPr="00A707E6">
        <w:rPr>
          <w:spacing w:val="-9"/>
        </w:rPr>
        <w:t xml:space="preserve"> </w:t>
      </w:r>
      <w:r>
        <w:t>payment,</w:t>
      </w:r>
      <w:r w:rsidRPr="00A707E6">
        <w:rPr>
          <w:spacing w:val="-11"/>
        </w:rPr>
        <w:t xml:space="preserve"> </w:t>
      </w:r>
      <w:r>
        <w:t>the completion</w:t>
      </w:r>
      <w:r w:rsidRPr="00A707E6">
        <w:rPr>
          <w:spacing w:val="-7"/>
        </w:rPr>
        <w:t xml:space="preserve"> </w:t>
      </w:r>
      <w:r>
        <w:t>of</w:t>
      </w:r>
      <w:r w:rsidRPr="00A707E6">
        <w:rPr>
          <w:spacing w:val="-6"/>
        </w:rPr>
        <w:t xml:space="preserve"> </w:t>
      </w:r>
      <w:r>
        <w:t>any</w:t>
      </w:r>
      <w:r w:rsidRPr="00A707E6">
        <w:rPr>
          <w:spacing w:val="-8"/>
        </w:rPr>
        <w:t xml:space="preserve"> </w:t>
      </w:r>
      <w:r>
        <w:t>Services</w:t>
      </w:r>
      <w:r w:rsidRPr="00A707E6">
        <w:rPr>
          <w:spacing w:val="-7"/>
        </w:rPr>
        <w:t xml:space="preserve"> </w:t>
      </w:r>
      <w:r>
        <w:t>provided</w:t>
      </w:r>
      <w:r w:rsidRPr="00A707E6">
        <w:rPr>
          <w:spacing w:val="-7"/>
        </w:rPr>
        <w:t xml:space="preserve"> </w:t>
      </w:r>
      <w:r>
        <w:t>pursuant</w:t>
      </w:r>
      <w:r w:rsidRPr="00A707E6">
        <w:rPr>
          <w:spacing w:val="-8"/>
        </w:rPr>
        <w:t xml:space="preserve"> </w:t>
      </w:r>
      <w:r>
        <w:t>to</w:t>
      </w:r>
      <w:r w:rsidRPr="00A707E6">
        <w:rPr>
          <w:spacing w:val="-10"/>
        </w:rPr>
        <w:t xml:space="preserve"> </w:t>
      </w:r>
      <w:r>
        <w:t>this</w:t>
      </w:r>
      <w:r w:rsidRPr="00A707E6">
        <w:rPr>
          <w:spacing w:val="-6"/>
        </w:rPr>
        <w:t xml:space="preserve"> </w:t>
      </w:r>
      <w:r>
        <w:t>Contract,</w:t>
      </w:r>
      <w:r w:rsidRPr="00A707E6">
        <w:rPr>
          <w:spacing w:val="-6"/>
        </w:rPr>
        <w:t xml:space="preserve"> </w:t>
      </w:r>
      <w:r>
        <w:t>or</w:t>
      </w:r>
      <w:r w:rsidRPr="00A707E6">
        <w:rPr>
          <w:spacing w:val="-8"/>
        </w:rPr>
        <w:t xml:space="preserve"> </w:t>
      </w:r>
      <w:r>
        <w:t>after</w:t>
      </w:r>
      <w:r w:rsidRPr="00A707E6">
        <w:rPr>
          <w:spacing w:val="-8"/>
        </w:rPr>
        <w:t xml:space="preserve"> </w:t>
      </w:r>
      <w:r>
        <w:t>all</w:t>
      </w:r>
      <w:r w:rsidRPr="00A707E6">
        <w:rPr>
          <w:spacing w:val="-7"/>
        </w:rPr>
        <w:t xml:space="preserve"> </w:t>
      </w:r>
      <w:r>
        <w:t>pending</w:t>
      </w:r>
      <w:r w:rsidRPr="00A707E6">
        <w:rPr>
          <w:spacing w:val="-7"/>
        </w:rPr>
        <w:t xml:space="preserve"> </w:t>
      </w:r>
      <w:r>
        <w:t>matters</w:t>
      </w:r>
      <w:r w:rsidRPr="00A707E6">
        <w:rPr>
          <w:spacing w:val="-7"/>
        </w:rPr>
        <w:t xml:space="preserve"> </w:t>
      </w:r>
      <w:r>
        <w:t>are closed.</w:t>
      </w:r>
      <w:r w:rsidRPr="00A707E6">
        <w:rPr>
          <w:spacing w:val="40"/>
        </w:rPr>
        <w:t xml:space="preserve"> </w:t>
      </w:r>
      <w:r>
        <w:t xml:space="preserve">Such records will include electronic data which includes email, voice mail and “writings” as defined in California Evidence Code, Section 250. The Consultant will make </w:t>
      </w:r>
      <w:r>
        <w:lastRenderedPageBreak/>
        <w:t xml:space="preserve">available to </w:t>
      </w:r>
      <w:r w:rsidR="00B965E6">
        <w:t>CVLICH</w:t>
      </w:r>
      <w:r>
        <w:t>, HUD, the Comptroller General of the United States, or any of their duly authorized representatives (including retained auditors), any books, documents, papers, and</w:t>
      </w:r>
    </w:p>
    <w:p w14:paraId="46E7CB71" w14:textId="77777777" w:rsidR="007A09D0" w:rsidRDefault="007A09D0" w:rsidP="00A707E6">
      <w:pPr>
        <w:jc w:val="both"/>
        <w:sectPr w:rsidR="007A09D0">
          <w:pgSz w:w="12240" w:h="15840"/>
          <w:pgMar w:top="1920" w:right="880" w:bottom="1140" w:left="1060" w:header="1165" w:footer="957" w:gutter="0"/>
          <w:cols w:space="720"/>
        </w:sectPr>
      </w:pPr>
    </w:p>
    <w:p w14:paraId="4574924E" w14:textId="77777777" w:rsidR="007A09D0" w:rsidRDefault="00000000" w:rsidP="00A707E6">
      <w:pPr>
        <w:pStyle w:val="BodyText"/>
      </w:pPr>
      <w:r>
        <w:lastRenderedPageBreak/>
        <w:t>records</w:t>
      </w:r>
      <w:r>
        <w:rPr>
          <w:spacing w:val="33"/>
        </w:rPr>
        <w:t xml:space="preserve"> </w:t>
      </w:r>
      <w:r>
        <w:t>of</w:t>
      </w:r>
      <w:r>
        <w:rPr>
          <w:spacing w:val="31"/>
        </w:rPr>
        <w:t xml:space="preserve"> </w:t>
      </w:r>
      <w:r>
        <w:t>the</w:t>
      </w:r>
      <w:r>
        <w:rPr>
          <w:spacing w:val="34"/>
        </w:rPr>
        <w:t xml:space="preserve"> </w:t>
      </w:r>
      <w:r>
        <w:t>Consultant</w:t>
      </w:r>
      <w:r>
        <w:rPr>
          <w:spacing w:val="35"/>
        </w:rPr>
        <w:t xml:space="preserve"> </w:t>
      </w:r>
      <w:r>
        <w:t>which</w:t>
      </w:r>
      <w:r>
        <w:rPr>
          <w:spacing w:val="33"/>
        </w:rPr>
        <w:t xml:space="preserve"> </w:t>
      </w:r>
      <w:r>
        <w:t>are</w:t>
      </w:r>
      <w:r>
        <w:rPr>
          <w:spacing w:val="34"/>
        </w:rPr>
        <w:t xml:space="preserve"> </w:t>
      </w:r>
      <w:r>
        <w:t>directly</w:t>
      </w:r>
      <w:r>
        <w:rPr>
          <w:spacing w:val="33"/>
        </w:rPr>
        <w:t xml:space="preserve"> </w:t>
      </w:r>
      <w:r>
        <w:t>pertinent</w:t>
      </w:r>
      <w:r>
        <w:rPr>
          <w:spacing w:val="33"/>
        </w:rPr>
        <w:t xml:space="preserve"> </w:t>
      </w:r>
      <w:r>
        <w:t>to</w:t>
      </w:r>
      <w:r>
        <w:rPr>
          <w:spacing w:val="31"/>
        </w:rPr>
        <w:t xml:space="preserve"> </w:t>
      </w:r>
      <w:r>
        <w:t>this</w:t>
      </w:r>
      <w:r>
        <w:rPr>
          <w:spacing w:val="37"/>
        </w:rPr>
        <w:t xml:space="preserve"> </w:t>
      </w:r>
      <w:r>
        <w:t>Contract</w:t>
      </w:r>
      <w:r>
        <w:rPr>
          <w:spacing w:val="36"/>
        </w:rPr>
        <w:t xml:space="preserve"> </w:t>
      </w:r>
      <w:r>
        <w:t>for</w:t>
      </w:r>
      <w:r>
        <w:rPr>
          <w:spacing w:val="32"/>
        </w:rPr>
        <w:t xml:space="preserve"> </w:t>
      </w:r>
      <w:r>
        <w:t>the</w:t>
      </w:r>
      <w:r>
        <w:rPr>
          <w:spacing w:val="33"/>
        </w:rPr>
        <w:t xml:space="preserve"> </w:t>
      </w:r>
      <w:r>
        <w:t>purpose</w:t>
      </w:r>
      <w:r>
        <w:rPr>
          <w:spacing w:val="33"/>
        </w:rPr>
        <w:t xml:space="preserve"> </w:t>
      </w:r>
      <w:r>
        <w:t>of making audit, examination, excerpts, and transcriptions.</w:t>
      </w:r>
    </w:p>
    <w:p w14:paraId="241D9587" w14:textId="77777777" w:rsidR="007A09D0" w:rsidRDefault="007A09D0" w:rsidP="00A707E6">
      <w:pPr>
        <w:pStyle w:val="BodyText"/>
      </w:pPr>
    </w:p>
    <w:p w14:paraId="1DFE11B2" w14:textId="77777777" w:rsidR="007A09D0" w:rsidRDefault="00000000" w:rsidP="00A707E6">
      <w:pPr>
        <w:tabs>
          <w:tab w:val="left" w:pos="827"/>
          <w:tab w:val="left" w:pos="831"/>
        </w:tabs>
        <w:ind w:left="360" w:right="122"/>
      </w:pPr>
      <w:r>
        <w:rPr>
          <w:noProof/>
        </w:rPr>
        <mc:AlternateContent>
          <mc:Choice Requires="wps">
            <w:drawing>
              <wp:anchor distT="0" distB="0" distL="0" distR="0" simplePos="0" relativeHeight="251684352" behindDoc="1" locked="0" layoutInCell="1" allowOverlap="1" wp14:anchorId="76030132" wp14:editId="6C51CFFA">
                <wp:simplePos x="0" y="0"/>
                <wp:positionH relativeFrom="page">
                  <wp:posOffset>1341996</wp:posOffset>
                </wp:positionH>
                <wp:positionV relativeFrom="paragraph">
                  <wp:posOffset>1029573</wp:posOffset>
                </wp:positionV>
                <wp:extent cx="4671060" cy="49339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1060" cy="4933950"/>
                        </a:xfrm>
                        <a:custGeom>
                          <a:avLst/>
                          <a:gdLst/>
                          <a:ahLst/>
                          <a:cxnLst/>
                          <a:rect l="l" t="t" r="r" b="b"/>
                          <a:pathLst>
                            <a:path w="4671060" h="4933950">
                              <a:moveTo>
                                <a:pt x="1768576" y="4341165"/>
                              </a:moveTo>
                              <a:lnTo>
                                <a:pt x="1763433" y="4285246"/>
                              </a:lnTo>
                              <a:lnTo>
                                <a:pt x="1752358" y="4227957"/>
                              </a:lnTo>
                              <a:lnTo>
                                <a:pt x="1740890" y="4186199"/>
                              </a:lnTo>
                              <a:lnTo>
                                <a:pt x="1726628" y="4143641"/>
                              </a:lnTo>
                              <a:lnTo>
                                <a:pt x="1709470" y="4100271"/>
                              </a:lnTo>
                              <a:lnTo>
                                <a:pt x="1689366" y="4056037"/>
                              </a:lnTo>
                              <a:lnTo>
                                <a:pt x="1666252" y="4010952"/>
                              </a:lnTo>
                              <a:lnTo>
                                <a:pt x="1640078" y="3964978"/>
                              </a:lnTo>
                              <a:lnTo>
                                <a:pt x="1610753" y="3918077"/>
                              </a:lnTo>
                              <a:lnTo>
                                <a:pt x="1586179" y="3881386"/>
                              </a:lnTo>
                              <a:lnTo>
                                <a:pt x="1570266" y="3859047"/>
                              </a:lnTo>
                              <a:lnTo>
                                <a:pt x="1570266" y="4303115"/>
                              </a:lnTo>
                              <a:lnTo>
                                <a:pt x="1568462" y="4351655"/>
                              </a:lnTo>
                              <a:lnTo>
                                <a:pt x="1560207" y="4398391"/>
                              </a:lnTo>
                              <a:lnTo>
                                <a:pt x="1544929" y="4443666"/>
                              </a:lnTo>
                              <a:lnTo>
                                <a:pt x="1521891" y="4487646"/>
                              </a:lnTo>
                              <a:lnTo>
                                <a:pt x="1491208" y="4530623"/>
                              </a:lnTo>
                              <a:lnTo>
                                <a:pt x="1453019" y="4572889"/>
                              </a:lnTo>
                              <a:lnTo>
                                <a:pt x="1333639" y="4692142"/>
                              </a:lnTo>
                              <a:lnTo>
                                <a:pt x="241058" y="3599561"/>
                              </a:lnTo>
                              <a:lnTo>
                                <a:pt x="359041" y="3481578"/>
                              </a:lnTo>
                              <a:lnTo>
                                <a:pt x="404418" y="3441001"/>
                              </a:lnTo>
                              <a:lnTo>
                                <a:pt x="450748" y="3409378"/>
                              </a:lnTo>
                              <a:lnTo>
                                <a:pt x="498144" y="3387001"/>
                              </a:lnTo>
                              <a:lnTo>
                                <a:pt x="546747" y="3374136"/>
                              </a:lnTo>
                              <a:lnTo>
                                <a:pt x="596544" y="3368979"/>
                              </a:lnTo>
                              <a:lnTo>
                                <a:pt x="647547" y="3369754"/>
                              </a:lnTo>
                              <a:lnTo>
                                <a:pt x="699833" y="3376930"/>
                              </a:lnTo>
                              <a:lnTo>
                                <a:pt x="753503" y="3390900"/>
                              </a:lnTo>
                              <a:lnTo>
                                <a:pt x="797293" y="3406686"/>
                              </a:lnTo>
                              <a:lnTo>
                                <a:pt x="841616" y="3425914"/>
                              </a:lnTo>
                              <a:lnTo>
                                <a:pt x="886447" y="3448723"/>
                              </a:lnTo>
                              <a:lnTo>
                                <a:pt x="931710" y="3475240"/>
                              </a:lnTo>
                              <a:lnTo>
                                <a:pt x="977404" y="3505581"/>
                              </a:lnTo>
                              <a:lnTo>
                                <a:pt x="1016063" y="3533864"/>
                              </a:lnTo>
                              <a:lnTo>
                                <a:pt x="1054608" y="3563759"/>
                              </a:lnTo>
                              <a:lnTo>
                                <a:pt x="1093025" y="3595332"/>
                              </a:lnTo>
                              <a:lnTo>
                                <a:pt x="1131328" y="3628644"/>
                              </a:lnTo>
                              <a:lnTo>
                                <a:pt x="1169492" y="3663772"/>
                              </a:lnTo>
                              <a:lnTo>
                                <a:pt x="1207528" y="3700780"/>
                              </a:lnTo>
                              <a:lnTo>
                                <a:pt x="1247267" y="3741293"/>
                              </a:lnTo>
                              <a:lnTo>
                                <a:pt x="1284630" y="3780980"/>
                              </a:lnTo>
                              <a:lnTo>
                                <a:pt x="1319631" y="3819829"/>
                              </a:lnTo>
                              <a:lnTo>
                                <a:pt x="1352283" y="3857866"/>
                              </a:lnTo>
                              <a:lnTo>
                                <a:pt x="1382572" y="3895077"/>
                              </a:lnTo>
                              <a:lnTo>
                                <a:pt x="1410512" y="3931488"/>
                              </a:lnTo>
                              <a:lnTo>
                                <a:pt x="1436128" y="3967099"/>
                              </a:lnTo>
                              <a:lnTo>
                                <a:pt x="1468462" y="4016273"/>
                              </a:lnTo>
                              <a:lnTo>
                                <a:pt x="1496009" y="4064101"/>
                              </a:lnTo>
                              <a:lnTo>
                                <a:pt x="1519059" y="4110596"/>
                              </a:lnTo>
                              <a:lnTo>
                                <a:pt x="1537868" y="4155783"/>
                              </a:lnTo>
                              <a:lnTo>
                                <a:pt x="1552714" y="4199636"/>
                              </a:lnTo>
                              <a:lnTo>
                                <a:pt x="1565160" y="4252519"/>
                              </a:lnTo>
                              <a:lnTo>
                                <a:pt x="1570266" y="4303115"/>
                              </a:lnTo>
                              <a:lnTo>
                                <a:pt x="1570266" y="3859047"/>
                              </a:lnTo>
                              <a:lnTo>
                                <a:pt x="1531353" y="3806571"/>
                              </a:lnTo>
                              <a:lnTo>
                                <a:pt x="1501127" y="3768458"/>
                              </a:lnTo>
                              <a:lnTo>
                                <a:pt x="1469009" y="3729901"/>
                              </a:lnTo>
                              <a:lnTo>
                                <a:pt x="1435036" y="3690886"/>
                              </a:lnTo>
                              <a:lnTo>
                                <a:pt x="1399197" y="3651427"/>
                              </a:lnTo>
                              <a:lnTo>
                                <a:pt x="1361490" y="3611549"/>
                              </a:lnTo>
                              <a:lnTo>
                                <a:pt x="1321955" y="3571240"/>
                              </a:lnTo>
                              <a:lnTo>
                                <a:pt x="1282509" y="3532657"/>
                              </a:lnTo>
                              <a:lnTo>
                                <a:pt x="1243164" y="3495878"/>
                              </a:lnTo>
                              <a:lnTo>
                                <a:pt x="1203947" y="3460915"/>
                              </a:lnTo>
                              <a:lnTo>
                                <a:pt x="1164882" y="3427780"/>
                              </a:lnTo>
                              <a:lnTo>
                                <a:pt x="1125994" y="3396500"/>
                              </a:lnTo>
                              <a:lnTo>
                                <a:pt x="1089787" y="3368979"/>
                              </a:lnTo>
                              <a:lnTo>
                                <a:pt x="1048867" y="3339566"/>
                              </a:lnTo>
                              <a:lnTo>
                                <a:pt x="1010678" y="3313938"/>
                              </a:lnTo>
                              <a:lnTo>
                                <a:pt x="960145" y="3282899"/>
                              </a:lnTo>
                              <a:lnTo>
                                <a:pt x="910082" y="3255441"/>
                              </a:lnTo>
                              <a:lnTo>
                                <a:pt x="860539" y="3231477"/>
                              </a:lnTo>
                              <a:lnTo>
                                <a:pt x="811580" y="3210852"/>
                              </a:lnTo>
                              <a:lnTo>
                                <a:pt x="763270" y="3193478"/>
                              </a:lnTo>
                              <a:lnTo>
                                <a:pt x="715657" y="3179191"/>
                              </a:lnTo>
                              <a:lnTo>
                                <a:pt x="659765" y="3167748"/>
                              </a:lnTo>
                              <a:lnTo>
                                <a:pt x="605053" y="3161792"/>
                              </a:lnTo>
                              <a:lnTo>
                                <a:pt x="551586" y="3161144"/>
                              </a:lnTo>
                              <a:lnTo>
                                <a:pt x="499402" y="3165602"/>
                              </a:lnTo>
                              <a:lnTo>
                                <a:pt x="448576" y="3175000"/>
                              </a:lnTo>
                              <a:lnTo>
                                <a:pt x="407212" y="3187319"/>
                              </a:lnTo>
                              <a:lnTo>
                                <a:pt x="366547" y="3204489"/>
                              </a:lnTo>
                              <a:lnTo>
                                <a:pt x="326567" y="3226422"/>
                              </a:lnTo>
                              <a:lnTo>
                                <a:pt x="287261" y="3253003"/>
                              </a:lnTo>
                              <a:lnTo>
                                <a:pt x="248602" y="3284118"/>
                              </a:lnTo>
                              <a:lnTo>
                                <a:pt x="210578" y="3319653"/>
                              </a:lnTo>
                              <a:lnTo>
                                <a:pt x="13093" y="3517138"/>
                              </a:lnTo>
                              <a:lnTo>
                                <a:pt x="0" y="3548456"/>
                              </a:lnTo>
                              <a:lnTo>
                                <a:pt x="393" y="3562350"/>
                              </a:lnTo>
                              <a:lnTo>
                                <a:pt x="27305" y="3615829"/>
                              </a:lnTo>
                              <a:lnTo>
                                <a:pt x="1298079" y="4888357"/>
                              </a:lnTo>
                              <a:lnTo>
                                <a:pt x="1337411" y="4920539"/>
                              </a:lnTo>
                              <a:lnTo>
                                <a:pt x="1385392" y="4933861"/>
                              </a:lnTo>
                              <a:lnTo>
                                <a:pt x="1397977" y="4932070"/>
                              </a:lnTo>
                              <a:lnTo>
                                <a:pt x="1601863" y="4736592"/>
                              </a:lnTo>
                              <a:lnTo>
                                <a:pt x="1637106" y="4698847"/>
                              </a:lnTo>
                              <a:lnTo>
                                <a:pt x="1642516" y="4692142"/>
                              </a:lnTo>
                              <a:lnTo>
                                <a:pt x="1668170" y="4660392"/>
                              </a:lnTo>
                              <a:lnTo>
                                <a:pt x="1695018" y="4621212"/>
                              </a:lnTo>
                              <a:lnTo>
                                <a:pt x="1717624" y="4581334"/>
                              </a:lnTo>
                              <a:lnTo>
                                <a:pt x="1735988" y="4540707"/>
                              </a:lnTo>
                              <a:lnTo>
                                <a:pt x="1750072" y="4499356"/>
                              </a:lnTo>
                              <a:lnTo>
                                <a:pt x="1761731" y="4448365"/>
                              </a:lnTo>
                              <a:lnTo>
                                <a:pt x="1767954" y="4395584"/>
                              </a:lnTo>
                              <a:lnTo>
                                <a:pt x="1768449" y="4351655"/>
                              </a:lnTo>
                              <a:lnTo>
                                <a:pt x="1768576" y="4341165"/>
                              </a:lnTo>
                              <a:close/>
                            </a:path>
                            <a:path w="4671060" h="4933950">
                              <a:moveTo>
                                <a:pt x="2792996" y="3534283"/>
                              </a:moveTo>
                              <a:lnTo>
                                <a:pt x="2771660" y="3501059"/>
                              </a:lnTo>
                              <a:lnTo>
                                <a:pt x="2737955" y="3476218"/>
                              </a:lnTo>
                              <a:lnTo>
                                <a:pt x="2682379" y="3441192"/>
                              </a:lnTo>
                              <a:lnTo>
                                <a:pt x="2349500" y="3242741"/>
                              </a:lnTo>
                              <a:lnTo>
                                <a:pt x="2315743" y="3222498"/>
                              </a:lnTo>
                              <a:lnTo>
                                <a:pt x="2262314" y="3190659"/>
                              </a:lnTo>
                              <a:lnTo>
                                <a:pt x="2172474" y="3141599"/>
                              </a:lnTo>
                              <a:lnTo>
                                <a:pt x="2119007" y="3115348"/>
                              </a:lnTo>
                              <a:lnTo>
                                <a:pt x="2069350" y="3094990"/>
                              </a:lnTo>
                              <a:lnTo>
                                <a:pt x="2023160" y="3080740"/>
                              </a:lnTo>
                              <a:lnTo>
                                <a:pt x="1985175" y="3072638"/>
                              </a:lnTo>
                              <a:lnTo>
                                <a:pt x="1940394" y="3069082"/>
                              </a:lnTo>
                              <a:lnTo>
                                <a:pt x="1921268" y="3070199"/>
                              </a:lnTo>
                              <a:lnTo>
                                <a:pt x="1902853" y="3072638"/>
                              </a:lnTo>
                              <a:lnTo>
                                <a:pt x="1910168" y="3042564"/>
                              </a:lnTo>
                              <a:lnTo>
                                <a:pt x="1915261" y="3012033"/>
                              </a:lnTo>
                              <a:lnTo>
                                <a:pt x="1918208" y="2981172"/>
                              </a:lnTo>
                              <a:lnTo>
                                <a:pt x="1919097" y="2950083"/>
                              </a:lnTo>
                              <a:lnTo>
                                <a:pt x="1917763" y="2918739"/>
                              </a:lnTo>
                              <a:lnTo>
                                <a:pt x="1907133" y="2854718"/>
                              </a:lnTo>
                              <a:lnTo>
                                <a:pt x="1885899" y="2789555"/>
                              </a:lnTo>
                              <a:lnTo>
                                <a:pt x="1853958" y="2723019"/>
                              </a:lnTo>
                              <a:lnTo>
                                <a:pt x="1833130" y="2688844"/>
                              </a:lnTo>
                              <a:lnTo>
                                <a:pt x="1809356" y="2655366"/>
                              </a:lnTo>
                              <a:lnTo>
                                <a:pt x="1782394" y="2621216"/>
                              </a:lnTo>
                              <a:lnTo>
                                <a:pt x="1752130" y="2586520"/>
                              </a:lnTo>
                              <a:lnTo>
                                <a:pt x="1745488" y="2579586"/>
                              </a:lnTo>
                              <a:lnTo>
                                <a:pt x="1745488" y="2959582"/>
                              </a:lnTo>
                              <a:lnTo>
                                <a:pt x="1742440" y="2985579"/>
                              </a:lnTo>
                              <a:lnTo>
                                <a:pt x="1726895" y="3036824"/>
                              </a:lnTo>
                              <a:lnTo>
                                <a:pt x="1696275" y="3086049"/>
                              </a:lnTo>
                              <a:lnTo>
                                <a:pt x="1562112" y="3222498"/>
                              </a:lnTo>
                              <a:lnTo>
                                <a:pt x="1089037" y="2749423"/>
                              </a:lnTo>
                              <a:lnTo>
                                <a:pt x="1186700" y="2651760"/>
                              </a:lnTo>
                              <a:lnTo>
                                <a:pt x="1218831" y="2621216"/>
                              </a:lnTo>
                              <a:lnTo>
                                <a:pt x="1258062" y="2590635"/>
                              </a:lnTo>
                              <a:lnTo>
                                <a:pt x="1294523" y="2572131"/>
                              </a:lnTo>
                              <a:lnTo>
                                <a:pt x="1333703" y="2561602"/>
                              </a:lnTo>
                              <a:lnTo>
                                <a:pt x="1373162" y="2558707"/>
                              </a:lnTo>
                              <a:lnTo>
                                <a:pt x="1412849" y="2563672"/>
                              </a:lnTo>
                              <a:lnTo>
                                <a:pt x="1452765" y="2576703"/>
                              </a:lnTo>
                              <a:lnTo>
                                <a:pt x="1492910" y="2596858"/>
                              </a:lnTo>
                              <a:lnTo>
                                <a:pt x="1533410" y="2623058"/>
                              </a:lnTo>
                              <a:lnTo>
                                <a:pt x="1574279" y="2655366"/>
                              </a:lnTo>
                              <a:lnTo>
                                <a:pt x="1615579" y="2693797"/>
                              </a:lnTo>
                              <a:lnTo>
                                <a:pt x="1661833" y="2745143"/>
                              </a:lnTo>
                              <a:lnTo>
                                <a:pt x="1699907" y="2798191"/>
                              </a:lnTo>
                              <a:lnTo>
                                <a:pt x="1726793" y="2852699"/>
                              </a:lnTo>
                              <a:lnTo>
                                <a:pt x="1741690" y="2906141"/>
                              </a:lnTo>
                              <a:lnTo>
                                <a:pt x="1745424" y="2950083"/>
                              </a:lnTo>
                              <a:lnTo>
                                <a:pt x="1745488" y="2959582"/>
                              </a:lnTo>
                              <a:lnTo>
                                <a:pt x="1745488" y="2579586"/>
                              </a:lnTo>
                              <a:lnTo>
                                <a:pt x="1725536" y="2558707"/>
                              </a:lnTo>
                              <a:lnTo>
                                <a:pt x="1718703" y="2551557"/>
                              </a:lnTo>
                              <a:lnTo>
                                <a:pt x="1682115" y="2516581"/>
                              </a:lnTo>
                              <a:lnTo>
                                <a:pt x="1645539" y="2484805"/>
                              </a:lnTo>
                              <a:lnTo>
                                <a:pt x="1608963" y="2456243"/>
                              </a:lnTo>
                              <a:lnTo>
                                <a:pt x="1572399" y="2430907"/>
                              </a:lnTo>
                              <a:lnTo>
                                <a:pt x="1535874" y="2409190"/>
                              </a:lnTo>
                              <a:lnTo>
                                <a:pt x="1499412" y="2391156"/>
                              </a:lnTo>
                              <a:lnTo>
                                <a:pt x="1462938" y="2376373"/>
                              </a:lnTo>
                              <a:lnTo>
                                <a:pt x="1426349" y="2364359"/>
                              </a:lnTo>
                              <a:lnTo>
                                <a:pt x="1354480" y="2351087"/>
                              </a:lnTo>
                              <a:lnTo>
                                <a:pt x="1319377" y="2349970"/>
                              </a:lnTo>
                              <a:lnTo>
                                <a:pt x="1284617" y="2351913"/>
                              </a:lnTo>
                              <a:lnTo>
                                <a:pt x="1216266" y="2367673"/>
                              </a:lnTo>
                              <a:lnTo>
                                <a:pt x="1150505" y="2397125"/>
                              </a:lnTo>
                              <a:lnTo>
                                <a:pt x="1104912" y="2429764"/>
                              </a:lnTo>
                              <a:lnTo>
                                <a:pt x="1063612" y="2467038"/>
                              </a:lnTo>
                              <a:lnTo>
                                <a:pt x="862215" y="2668143"/>
                              </a:lnTo>
                              <a:lnTo>
                                <a:pt x="849096" y="2699461"/>
                              </a:lnTo>
                              <a:lnTo>
                                <a:pt x="849515" y="2713355"/>
                              </a:lnTo>
                              <a:lnTo>
                                <a:pt x="876350" y="2766784"/>
                              </a:lnTo>
                              <a:lnTo>
                                <a:pt x="2200287" y="4092448"/>
                              </a:lnTo>
                              <a:lnTo>
                                <a:pt x="2225179" y="4102354"/>
                              </a:lnTo>
                              <a:lnTo>
                                <a:pt x="2232037" y="4099941"/>
                              </a:lnTo>
                              <a:lnTo>
                                <a:pt x="2238083" y="4098429"/>
                              </a:lnTo>
                              <a:lnTo>
                                <a:pt x="2271572" y="4078516"/>
                              </a:lnTo>
                              <a:lnTo>
                                <a:pt x="2302522" y="4047477"/>
                              </a:lnTo>
                              <a:lnTo>
                                <a:pt x="2322245" y="4014203"/>
                              </a:lnTo>
                              <a:lnTo>
                                <a:pt x="2323604" y="4008247"/>
                              </a:lnTo>
                              <a:lnTo>
                                <a:pt x="2325509" y="4002024"/>
                              </a:lnTo>
                              <a:lnTo>
                                <a:pt x="1712861" y="3373247"/>
                              </a:lnTo>
                              <a:lnTo>
                                <a:pt x="1790331" y="3295777"/>
                              </a:lnTo>
                              <a:lnTo>
                                <a:pt x="1831924" y="3263633"/>
                              </a:lnTo>
                              <a:lnTo>
                                <a:pt x="1876945" y="3246247"/>
                              </a:lnTo>
                              <a:lnTo>
                                <a:pt x="1926221" y="3242741"/>
                              </a:lnTo>
                              <a:lnTo>
                                <a:pt x="1952193" y="3244989"/>
                              </a:lnTo>
                              <a:lnTo>
                                <a:pt x="2007412" y="3257931"/>
                              </a:lnTo>
                              <a:lnTo>
                                <a:pt x="2066353" y="3280270"/>
                              </a:lnTo>
                              <a:lnTo>
                                <a:pt x="2128710" y="3311969"/>
                              </a:lnTo>
                              <a:lnTo>
                                <a:pt x="2195296" y="3349510"/>
                              </a:lnTo>
                              <a:lnTo>
                                <a:pt x="2230259" y="3370326"/>
                              </a:lnTo>
                              <a:lnTo>
                                <a:pt x="2649156" y="3625888"/>
                              </a:lnTo>
                              <a:lnTo>
                                <a:pt x="2656535" y="3630066"/>
                              </a:lnTo>
                              <a:lnTo>
                                <a:pt x="2663431" y="3633495"/>
                              </a:lnTo>
                              <a:lnTo>
                                <a:pt x="2669806" y="3636010"/>
                              </a:lnTo>
                              <a:lnTo>
                                <a:pt x="2677172" y="3639566"/>
                              </a:lnTo>
                              <a:lnTo>
                                <a:pt x="2684919" y="3640328"/>
                              </a:lnTo>
                              <a:lnTo>
                                <a:pt x="2692920" y="3639058"/>
                              </a:lnTo>
                              <a:lnTo>
                                <a:pt x="2699550" y="3638105"/>
                              </a:lnTo>
                              <a:lnTo>
                                <a:pt x="2732798" y="3617264"/>
                              </a:lnTo>
                              <a:lnTo>
                                <a:pt x="2766707" y="3583394"/>
                              </a:lnTo>
                              <a:lnTo>
                                <a:pt x="2790164" y="3548405"/>
                              </a:lnTo>
                              <a:lnTo>
                                <a:pt x="2791726" y="3542411"/>
                              </a:lnTo>
                              <a:lnTo>
                                <a:pt x="2792996" y="3534283"/>
                              </a:lnTo>
                              <a:close/>
                            </a:path>
                            <a:path w="4671060" h="4933950">
                              <a:moveTo>
                                <a:pt x="3621328" y="2713545"/>
                              </a:moveTo>
                              <a:lnTo>
                                <a:pt x="3603256" y="2678684"/>
                              </a:lnTo>
                              <a:lnTo>
                                <a:pt x="3559187" y="2646807"/>
                              </a:lnTo>
                              <a:lnTo>
                                <a:pt x="3386912" y="2536939"/>
                              </a:lnTo>
                              <a:lnTo>
                                <a:pt x="2884817" y="2219579"/>
                              </a:lnTo>
                              <a:lnTo>
                                <a:pt x="2884817" y="2418461"/>
                              </a:lnTo>
                              <a:lnTo>
                                <a:pt x="2581541" y="2721610"/>
                              </a:lnTo>
                              <a:lnTo>
                                <a:pt x="2059622" y="1914029"/>
                              </a:lnTo>
                              <a:lnTo>
                                <a:pt x="2032012" y="1871599"/>
                              </a:lnTo>
                              <a:lnTo>
                                <a:pt x="2032139" y="1871345"/>
                              </a:lnTo>
                              <a:lnTo>
                                <a:pt x="2032393" y="1871091"/>
                              </a:lnTo>
                              <a:lnTo>
                                <a:pt x="2032647" y="1870964"/>
                              </a:lnTo>
                              <a:lnTo>
                                <a:pt x="2884817" y="2418461"/>
                              </a:lnTo>
                              <a:lnTo>
                                <a:pt x="2884817" y="2219579"/>
                              </a:lnTo>
                              <a:lnTo>
                                <a:pt x="2333307" y="1870964"/>
                              </a:lnTo>
                              <a:lnTo>
                                <a:pt x="1962543" y="1635125"/>
                              </a:lnTo>
                              <a:lnTo>
                                <a:pt x="1955317" y="1630946"/>
                              </a:lnTo>
                              <a:lnTo>
                                <a:pt x="1948167" y="1627149"/>
                              </a:lnTo>
                              <a:lnTo>
                                <a:pt x="1941195" y="1624037"/>
                              </a:lnTo>
                              <a:lnTo>
                                <a:pt x="1934476" y="1621917"/>
                              </a:lnTo>
                              <a:lnTo>
                                <a:pt x="1928126" y="1620799"/>
                              </a:lnTo>
                              <a:lnTo>
                                <a:pt x="1921852" y="1620799"/>
                              </a:lnTo>
                              <a:lnTo>
                                <a:pt x="1879612" y="1639824"/>
                              </a:lnTo>
                              <a:lnTo>
                                <a:pt x="1842782" y="1674368"/>
                              </a:lnTo>
                              <a:lnTo>
                                <a:pt x="1810905" y="1708531"/>
                              </a:lnTo>
                              <a:lnTo>
                                <a:pt x="1794205" y="1743240"/>
                              </a:lnTo>
                              <a:lnTo>
                                <a:pt x="1793379" y="1749412"/>
                              </a:lnTo>
                              <a:lnTo>
                                <a:pt x="1793595" y="1755368"/>
                              </a:lnTo>
                              <a:lnTo>
                                <a:pt x="1859915" y="1870964"/>
                              </a:lnTo>
                              <a:lnTo>
                                <a:pt x="1889569" y="1917471"/>
                              </a:lnTo>
                              <a:lnTo>
                                <a:pt x="2818904" y="3384931"/>
                              </a:lnTo>
                              <a:lnTo>
                                <a:pt x="2844139" y="3420211"/>
                              </a:lnTo>
                              <a:lnTo>
                                <a:pt x="2878975" y="3446399"/>
                              </a:lnTo>
                              <a:lnTo>
                                <a:pt x="2885554" y="3447199"/>
                              </a:lnTo>
                              <a:lnTo>
                                <a:pt x="2891713" y="3446399"/>
                              </a:lnTo>
                              <a:lnTo>
                                <a:pt x="2892107" y="3446399"/>
                              </a:lnTo>
                              <a:lnTo>
                                <a:pt x="2931795" y="3419195"/>
                              </a:lnTo>
                              <a:lnTo>
                                <a:pt x="2964383" y="3384296"/>
                              </a:lnTo>
                              <a:lnTo>
                                <a:pt x="2981337" y="3343910"/>
                              </a:lnTo>
                              <a:lnTo>
                                <a:pt x="2981591" y="3337306"/>
                              </a:lnTo>
                              <a:lnTo>
                                <a:pt x="2978162" y="3329813"/>
                              </a:lnTo>
                              <a:lnTo>
                                <a:pt x="2975749" y="3323463"/>
                              </a:lnTo>
                              <a:lnTo>
                                <a:pt x="2972447" y="3316097"/>
                              </a:lnTo>
                              <a:lnTo>
                                <a:pt x="2967240" y="3308223"/>
                              </a:lnTo>
                              <a:lnTo>
                                <a:pt x="2727909" y="2940126"/>
                              </a:lnTo>
                              <a:lnTo>
                                <a:pt x="2701175" y="2899283"/>
                              </a:lnTo>
                              <a:lnTo>
                                <a:pt x="2878912" y="2721610"/>
                              </a:lnTo>
                              <a:lnTo>
                                <a:pt x="3063646" y="2536939"/>
                              </a:lnTo>
                              <a:lnTo>
                                <a:pt x="3063913" y="2536939"/>
                              </a:lnTo>
                              <a:lnTo>
                                <a:pt x="3480320" y="2803779"/>
                              </a:lnTo>
                              <a:lnTo>
                                <a:pt x="3488829" y="2808351"/>
                              </a:lnTo>
                              <a:lnTo>
                                <a:pt x="3496322" y="2811653"/>
                              </a:lnTo>
                              <a:lnTo>
                                <a:pt x="3502672" y="2814066"/>
                              </a:lnTo>
                              <a:lnTo>
                                <a:pt x="3509022" y="2816352"/>
                              </a:lnTo>
                              <a:lnTo>
                                <a:pt x="3514991" y="2816860"/>
                              </a:lnTo>
                              <a:lnTo>
                                <a:pt x="3521849" y="2814320"/>
                              </a:lnTo>
                              <a:lnTo>
                                <a:pt x="3527539" y="2813151"/>
                              </a:lnTo>
                              <a:lnTo>
                                <a:pt x="3562451" y="2788716"/>
                              </a:lnTo>
                              <a:lnTo>
                                <a:pt x="3591153" y="2759849"/>
                              </a:lnTo>
                              <a:lnTo>
                                <a:pt x="3617366" y="2727248"/>
                              </a:lnTo>
                              <a:lnTo>
                                <a:pt x="3620198" y="2720340"/>
                              </a:lnTo>
                              <a:lnTo>
                                <a:pt x="3621328" y="2713545"/>
                              </a:lnTo>
                              <a:close/>
                            </a:path>
                            <a:path w="4671060" h="4933950">
                              <a:moveTo>
                                <a:pt x="3874020" y="2453513"/>
                              </a:moveTo>
                              <a:lnTo>
                                <a:pt x="3873512" y="2447544"/>
                              </a:lnTo>
                              <a:lnTo>
                                <a:pt x="3870083" y="2440178"/>
                              </a:lnTo>
                              <a:lnTo>
                                <a:pt x="3867670" y="2433828"/>
                              </a:lnTo>
                              <a:lnTo>
                                <a:pt x="3863987" y="2428748"/>
                              </a:lnTo>
                              <a:lnTo>
                                <a:pt x="3273818" y="1838579"/>
                              </a:lnTo>
                              <a:lnTo>
                                <a:pt x="3578999" y="1533271"/>
                              </a:lnTo>
                              <a:lnTo>
                                <a:pt x="3579634" y="1528445"/>
                              </a:lnTo>
                              <a:lnTo>
                                <a:pt x="3579634" y="1521841"/>
                              </a:lnTo>
                              <a:lnTo>
                                <a:pt x="3560216" y="1479486"/>
                              </a:lnTo>
                              <a:lnTo>
                                <a:pt x="3530320" y="1445729"/>
                              </a:lnTo>
                              <a:lnTo>
                                <a:pt x="3499053" y="1414970"/>
                              </a:lnTo>
                              <a:lnTo>
                                <a:pt x="3466223" y="1387792"/>
                              </a:lnTo>
                              <a:lnTo>
                                <a:pt x="3433203" y="1375283"/>
                              </a:lnTo>
                              <a:lnTo>
                                <a:pt x="3427615" y="1376426"/>
                              </a:lnTo>
                              <a:lnTo>
                                <a:pt x="3423932" y="1378077"/>
                              </a:lnTo>
                              <a:lnTo>
                                <a:pt x="3118624" y="1683385"/>
                              </a:lnTo>
                              <a:lnTo>
                                <a:pt x="2641231" y="1205992"/>
                              </a:lnTo>
                              <a:lnTo>
                                <a:pt x="2963938" y="883158"/>
                              </a:lnTo>
                              <a:lnTo>
                                <a:pt x="2955823" y="845121"/>
                              </a:lnTo>
                              <a:lnTo>
                                <a:pt x="2932607" y="814374"/>
                              </a:lnTo>
                              <a:lnTo>
                                <a:pt x="2905391" y="785495"/>
                              </a:lnTo>
                              <a:lnTo>
                                <a:pt x="2867164" y="749935"/>
                              </a:lnTo>
                              <a:lnTo>
                                <a:pt x="2828937" y="725170"/>
                              </a:lnTo>
                              <a:lnTo>
                                <a:pt x="2815983" y="723011"/>
                              </a:lnTo>
                              <a:lnTo>
                                <a:pt x="2809379" y="723011"/>
                              </a:lnTo>
                              <a:lnTo>
                                <a:pt x="2409964" y="1120267"/>
                              </a:lnTo>
                              <a:lnTo>
                                <a:pt x="2396921" y="1151585"/>
                              </a:lnTo>
                              <a:lnTo>
                                <a:pt x="2397264" y="1165479"/>
                              </a:lnTo>
                              <a:lnTo>
                                <a:pt x="2424226" y="1218958"/>
                              </a:lnTo>
                              <a:lnTo>
                                <a:pt x="3748163" y="2544699"/>
                              </a:lnTo>
                              <a:lnTo>
                                <a:pt x="3759593" y="2550668"/>
                              </a:lnTo>
                              <a:lnTo>
                                <a:pt x="3766959" y="2554097"/>
                              </a:lnTo>
                              <a:lnTo>
                                <a:pt x="3772928" y="2554605"/>
                              </a:lnTo>
                              <a:lnTo>
                                <a:pt x="3779786" y="2552065"/>
                              </a:lnTo>
                              <a:lnTo>
                                <a:pt x="3785844" y="2550541"/>
                              </a:lnTo>
                              <a:lnTo>
                                <a:pt x="3819677" y="2530411"/>
                              </a:lnTo>
                              <a:lnTo>
                                <a:pt x="3850398" y="2499715"/>
                              </a:lnTo>
                              <a:lnTo>
                                <a:pt x="3870071" y="2466327"/>
                              </a:lnTo>
                              <a:lnTo>
                                <a:pt x="3871480" y="2460371"/>
                              </a:lnTo>
                              <a:lnTo>
                                <a:pt x="3874020" y="2453513"/>
                              </a:lnTo>
                              <a:close/>
                            </a:path>
                            <a:path w="4671060" h="4933950">
                              <a:moveTo>
                                <a:pt x="4670437" y="1657096"/>
                              </a:moveTo>
                              <a:lnTo>
                                <a:pt x="4669929" y="1651127"/>
                              </a:lnTo>
                              <a:lnTo>
                                <a:pt x="4665230" y="1638427"/>
                              </a:lnTo>
                              <a:lnTo>
                                <a:pt x="4660531" y="1632204"/>
                              </a:lnTo>
                              <a:lnTo>
                                <a:pt x="3437775" y="409448"/>
                              </a:lnTo>
                              <a:lnTo>
                                <a:pt x="3686314" y="160782"/>
                              </a:lnTo>
                              <a:lnTo>
                                <a:pt x="3688727" y="156337"/>
                              </a:lnTo>
                              <a:lnTo>
                                <a:pt x="3688727" y="149733"/>
                              </a:lnTo>
                              <a:lnTo>
                                <a:pt x="3668649" y="107988"/>
                              </a:lnTo>
                              <a:lnTo>
                                <a:pt x="3637800" y="73418"/>
                              </a:lnTo>
                              <a:lnTo>
                                <a:pt x="3607701" y="43916"/>
                              </a:lnTo>
                              <a:lnTo>
                                <a:pt x="3574275" y="15430"/>
                              </a:lnTo>
                              <a:lnTo>
                                <a:pt x="3538994" y="0"/>
                              </a:lnTo>
                              <a:lnTo>
                                <a:pt x="3532390" y="0"/>
                              </a:lnTo>
                              <a:lnTo>
                                <a:pt x="3527945" y="2286"/>
                              </a:lnTo>
                              <a:lnTo>
                                <a:pt x="2914662" y="615569"/>
                              </a:lnTo>
                              <a:lnTo>
                                <a:pt x="2912376" y="620014"/>
                              </a:lnTo>
                              <a:lnTo>
                                <a:pt x="2913011" y="625983"/>
                              </a:lnTo>
                              <a:lnTo>
                                <a:pt x="2912884" y="632587"/>
                              </a:lnTo>
                              <a:lnTo>
                                <a:pt x="2934131" y="668743"/>
                              </a:lnTo>
                              <a:lnTo>
                                <a:pt x="2965424" y="705091"/>
                              </a:lnTo>
                              <a:lnTo>
                                <a:pt x="2995511" y="734428"/>
                              </a:lnTo>
                              <a:lnTo>
                                <a:pt x="3013341" y="749185"/>
                              </a:lnTo>
                              <a:lnTo>
                                <a:pt x="3021038" y="755650"/>
                              </a:lnTo>
                              <a:lnTo>
                                <a:pt x="3028391" y="761225"/>
                              </a:lnTo>
                              <a:lnTo>
                                <a:pt x="3035160" y="765733"/>
                              </a:lnTo>
                              <a:lnTo>
                                <a:pt x="3049663" y="773557"/>
                              </a:lnTo>
                              <a:lnTo>
                                <a:pt x="3056140" y="775843"/>
                              </a:lnTo>
                              <a:lnTo>
                                <a:pt x="3062744" y="775716"/>
                              </a:lnTo>
                              <a:lnTo>
                                <a:pt x="3068713" y="776363"/>
                              </a:lnTo>
                              <a:lnTo>
                                <a:pt x="3073158" y="773938"/>
                              </a:lnTo>
                              <a:lnTo>
                                <a:pt x="3321824" y="525399"/>
                              </a:lnTo>
                              <a:lnTo>
                                <a:pt x="4544707" y="1748155"/>
                              </a:lnTo>
                              <a:lnTo>
                                <a:pt x="4550803" y="1752854"/>
                              </a:lnTo>
                              <a:lnTo>
                                <a:pt x="4563503" y="1757553"/>
                              </a:lnTo>
                              <a:lnTo>
                                <a:pt x="4569345" y="1758061"/>
                              </a:lnTo>
                              <a:lnTo>
                                <a:pt x="4576330" y="1755648"/>
                              </a:lnTo>
                              <a:lnTo>
                                <a:pt x="4582312" y="1754124"/>
                              </a:lnTo>
                              <a:lnTo>
                                <a:pt x="4616107" y="1733956"/>
                              </a:lnTo>
                              <a:lnTo>
                                <a:pt x="4646854" y="1703197"/>
                              </a:lnTo>
                              <a:lnTo>
                                <a:pt x="4666488" y="1669910"/>
                              </a:lnTo>
                              <a:lnTo>
                                <a:pt x="4667897" y="1663954"/>
                              </a:lnTo>
                              <a:lnTo>
                                <a:pt x="4670437"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92BDECF" id="Graphic 20" o:spid="_x0000_s1026" style="position:absolute;margin-left:105.65pt;margin-top:81.05pt;width:367.8pt;height:388.5pt;z-index:-251632128;visibility:visible;mso-wrap-style:square;mso-wrap-distance-left:0;mso-wrap-distance-top:0;mso-wrap-distance-right:0;mso-wrap-distance-bottom:0;mso-position-horizontal:absolute;mso-position-horizontal-relative:page;mso-position-vertical:absolute;mso-position-vertical-relative:text;v-text-anchor:top" coordsize="4671060,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" path="m1768576,4341165r-5143,-55919l1752358,4227957r-11468,-41758l1726628,4143641r-17158,-43370l1689366,4056037r-23114,-45085l1640078,3964978r-29325,-46901l1586179,3881386r-15913,-22339l1570266,4303115r-1804,48540l1560207,4398391r-15278,45275l1521891,4487646r-30683,42977l1453019,4572889r-119380,119253l241058,3599561,359041,3481578r45377,-40577l450748,3409378r47396,-22377l546747,3374136r49797,-5157l647547,3369754r52286,7176l753503,3390900r43790,15786l841616,3425914r44831,22809l931710,3475240r45694,30341l1016063,3533864r38545,29895l1093025,3595332r38303,33312l1169492,3663772r38036,37008l1247267,3741293r37363,39687l1319631,3819829r32652,38037l1382572,3895077r27940,36411l1436128,3967099r32334,49174l1496009,4064101r23050,46495l1537868,4155783r14846,43853l1565160,4252519r5106,50596l1570266,3859047r-38913,-52476l1501127,3768458r-32118,-38557l1435036,3690886r-35839,-39459l1361490,3611549r-39535,-40309l1282509,3532657r-39345,-36779l1203947,3460915r-39065,-33135l1125994,3396500r-36207,-27521l1048867,3339566r-38189,-25628l960145,3282899r-50063,-27458l860539,3231477r-48959,-20625l763270,3193478r-47613,-14287l659765,3167748r-54712,-5956l551586,3161144r-52184,4458l448576,3175000r-41364,12319l366547,3204489r-39980,21933l287261,3253003r-38659,31115l210578,3319653,13093,3517138,,3548456r393,13894l27305,3615829,1298079,4888357r39332,32182l1385392,4933861r12585,-1791l1601863,4736592r35243,-37745l1642516,4692142r25654,-31750l1695018,4621212r22606,-39878l1735988,4540707r14084,-41351l1761731,4448365r6223,-52781l1768449,4351655r127,-10490xem2792996,3534283r-21336,-33224l2737955,3476218r-55576,-35026l2349500,3242741r-33757,-20243l2262314,3190659r-89840,-49060l2119007,3115348r-49657,-20358l2023160,3080740r-37985,-8102l1940394,3069082r-19126,1117l1902853,3072638r7315,-30074l1915261,3012033r2947,-30861l1919097,2950083r-1334,-31344l1907133,2854718r-21234,-65163l1853958,2723019r-20828,-34175l1809356,2655366r-26962,-34150l1752130,2586520r-6642,-6934l1745488,2959582r-3048,25997l1726895,3036824r-30620,49225l1562112,3222498,1089037,2749423r97663,-97663l1218831,2621216r39231,-30581l1294523,2572131r39180,-10529l1373162,2558707r39687,4965l1452765,2576703r40145,20155l1533410,2623058r40869,32308l1615579,2693797r46254,51346l1699907,2798191r26886,54508l1741690,2906141r3734,43942l1745488,2959582r,-379996l1725536,2558707r-6833,-7150l1682115,2516581r-36576,-31776l1608963,2456243r-36564,-25336l1535874,2409190r-36462,-18034l1462938,2376373r-36589,-12014l1354480,2351087r-35103,-1117l1284617,2351913r-68351,15760l1150505,2397125r-45593,32639l1063612,2467038,862215,2668143r-13119,31318l849515,2713355r26835,53429l2200287,4092448r24892,9906l2232037,4099941r6046,-1512l2271572,4078516r30950,-31039l2322245,4014203r1359,-5956l2325509,4002024,1712861,3373247r77470,-77470l1831924,3263633r45021,-17386l1926221,3242741r25972,2248l2007412,3257931r58941,22339l2128710,3311969r66586,37541l2230259,3370326r418897,255562l2656535,3630066r6896,3429l2669806,3636010r7366,3556l2684919,3640328r8001,-1270l2699550,3638105r33248,-20841l2766707,3583394r23457,-34989l2791726,3542411r1270,-8128xem3621328,2713545r-18072,-34861l3559187,2646807,3386912,2536939,2884817,2219579r,198882l2581541,2721610,2059622,1914029r-27610,-42430l2032139,1871345r254,-254l2032647,1870964r852170,547497l2884817,2219579,2333307,1870964,1962543,1635125r-7226,-4179l1948167,1627149r-6972,-3112l1934476,1621917r-6350,-1118l1921852,1620799r-42240,19025l1842782,1674368r-31877,34163l1794205,1743240r-826,6172l1793595,1755368r66320,115596l1889569,1917471r929335,1467460l2844139,3420211r34836,26188l2885554,3447199r6159,-800l2892107,3446399r39688,-27204l2964383,3384296r16954,-40386l2981591,3337306r-3429,-7493l2975749,3323463r-3302,-7366l2967240,3308223,2727909,2940126r-26734,-40843l2878912,2721610r184734,-184671l3063913,2536939r416407,266840l3488829,2808351r7493,3302l3502672,2814066r6350,2286l3514991,2816860r6858,-2540l3527539,2813151r34912,-24435l3591153,2759849r26213,-32601l3620198,2720340r1130,-6795xem3874020,2453513r-508,-5969l3870083,2440178r-2413,-6350l3863987,2428748,3273818,1838579r305181,-305308l3579634,1528445r,-6604l3560216,1479486r-29896,-33757l3499053,1414970r-32830,-27178l3433203,1375283r-5588,1143l3423932,1378077r-305308,305308l2641231,1205992,2963938,883158r-8115,-38037l2932607,814374r-27216,-28879l2867164,749935r-38227,-24765l2815983,723011r-6604,l2409964,1120267r-13043,31318l2397264,1165479r26962,53479l3748163,2544699r11430,5969l3766959,2554097r5969,508l3779786,2552065r6058,-1524l3819677,2530411r30721,-30696l3870071,2466327r1409,-5956l3874020,2453513xem4670437,1657096r-508,-5969l4665230,1638427r-4699,-6223l3437775,409448,3686314,160782r2413,-4445l3688727,149733r-20078,-41745l3637800,73418,3607701,43916,3574275,15430,3538994,r-6604,l3527945,2286,2914662,615569r-2286,4445l2913011,625983r-127,6604l2934131,668743r31293,36348l2995511,734428r17830,14757l3021038,755650r7353,5575l3035160,765733r14503,7824l3056140,775843r6604,-127l3068713,776363r4445,-2425l3321824,525399,4544707,1748155r6096,4699l4563503,1757553r5842,508l4576330,1755648r5982,-1524l4616107,1733956r30747,-30759l4666488,1669910r1409,-5956l4670437,1657096xe" fillcolor="silver" stroked="f">
                <v:fill opacity="32896f"/>
                <v:path arrowok="t"/>
                <w10:wrap anchorx="page"/>
              </v:shape>
            </w:pict>
          </mc:Fallback>
        </mc:AlternateContent>
      </w:r>
      <w:r w:rsidRPr="00A707E6">
        <w:rPr>
          <w:b/>
        </w:rPr>
        <w:t xml:space="preserve">Section 503 of the Rehabilitation Act of 1974 (Section 503)) and Executive Orders 13563 and 12866: </w:t>
      </w:r>
      <w:r>
        <w:t>The Consultant and their subcontractors will comply with Section 503 of the Rehabilitation Act of 1974 (Section 503)</w:t>
      </w:r>
      <w:proofErr w:type="gramStart"/>
      <w:r>
        <w:t>)</w:t>
      </w:r>
      <w:proofErr w:type="gramEnd"/>
      <w:r>
        <w:t xml:space="preserve"> and Executive Orders 13563 and 12866 as now or hereafter amended and agree to fully comply with any reporting and retention of records requirements that may be detailed therein (41</w:t>
      </w:r>
      <w:r w:rsidRPr="00A707E6">
        <w:rPr>
          <w:spacing w:val="-2"/>
        </w:rPr>
        <w:t xml:space="preserve"> </w:t>
      </w:r>
      <w:r>
        <w:t>CFR Part 60-741 et seq).</w:t>
      </w:r>
      <w:r w:rsidRPr="00A707E6">
        <w:rPr>
          <w:spacing w:val="40"/>
        </w:rPr>
        <w:t xml:space="preserve"> </w:t>
      </w:r>
      <w:r>
        <w:t>Section 503 prohibits federal Consultants and</w:t>
      </w:r>
      <w:r w:rsidRPr="00A707E6">
        <w:rPr>
          <w:spacing w:val="-3"/>
        </w:rPr>
        <w:t xml:space="preserve"> </w:t>
      </w:r>
      <w:r>
        <w:t>subcontractors from discriminating in employment against individuals with</w:t>
      </w:r>
      <w:r w:rsidRPr="00A707E6">
        <w:rPr>
          <w:spacing w:val="-14"/>
        </w:rPr>
        <w:t xml:space="preserve"> </w:t>
      </w:r>
      <w:r>
        <w:t>disabilities</w:t>
      </w:r>
      <w:r w:rsidRPr="00A707E6">
        <w:rPr>
          <w:spacing w:val="-14"/>
        </w:rPr>
        <w:t xml:space="preserve"> </w:t>
      </w:r>
      <w:r>
        <w:t>(IWDs)</w:t>
      </w:r>
      <w:r w:rsidRPr="00A707E6">
        <w:rPr>
          <w:spacing w:val="-14"/>
        </w:rPr>
        <w:t xml:space="preserve"> </w:t>
      </w:r>
      <w:r>
        <w:t>and</w:t>
      </w:r>
      <w:r w:rsidRPr="00A707E6">
        <w:rPr>
          <w:spacing w:val="-15"/>
        </w:rPr>
        <w:t xml:space="preserve"> </w:t>
      </w:r>
      <w:r>
        <w:t>requires</w:t>
      </w:r>
      <w:r w:rsidRPr="00A707E6">
        <w:rPr>
          <w:spacing w:val="-14"/>
        </w:rPr>
        <w:t xml:space="preserve"> </w:t>
      </w:r>
      <w:r>
        <w:t>these</w:t>
      </w:r>
      <w:r w:rsidRPr="00A707E6">
        <w:rPr>
          <w:spacing w:val="-15"/>
        </w:rPr>
        <w:t xml:space="preserve"> </w:t>
      </w:r>
      <w:r>
        <w:t>employers</w:t>
      </w:r>
      <w:r w:rsidRPr="00A707E6">
        <w:rPr>
          <w:spacing w:val="-14"/>
        </w:rPr>
        <w:t xml:space="preserve"> </w:t>
      </w:r>
      <w:r>
        <w:t>to</w:t>
      </w:r>
      <w:r w:rsidRPr="00A707E6">
        <w:rPr>
          <w:spacing w:val="-14"/>
        </w:rPr>
        <w:t xml:space="preserve"> </w:t>
      </w:r>
      <w:r>
        <w:t>take</w:t>
      </w:r>
      <w:r w:rsidRPr="00A707E6">
        <w:rPr>
          <w:spacing w:val="-14"/>
        </w:rPr>
        <w:t xml:space="preserve"> </w:t>
      </w:r>
      <w:r>
        <w:t>affirmative</w:t>
      </w:r>
      <w:r w:rsidRPr="00A707E6">
        <w:rPr>
          <w:spacing w:val="-16"/>
        </w:rPr>
        <w:t xml:space="preserve"> </w:t>
      </w:r>
      <w:r>
        <w:t>action</w:t>
      </w:r>
      <w:r w:rsidRPr="00A707E6">
        <w:rPr>
          <w:spacing w:val="-14"/>
        </w:rPr>
        <w:t xml:space="preserve"> </w:t>
      </w:r>
      <w:r>
        <w:t>to</w:t>
      </w:r>
      <w:r w:rsidRPr="00A707E6">
        <w:rPr>
          <w:spacing w:val="-14"/>
        </w:rPr>
        <w:t xml:space="preserve"> </w:t>
      </w:r>
      <w:r>
        <w:t>recruit,</w:t>
      </w:r>
      <w:r w:rsidRPr="00A707E6">
        <w:rPr>
          <w:spacing w:val="-13"/>
        </w:rPr>
        <w:t xml:space="preserve"> </w:t>
      </w:r>
      <w:r>
        <w:t>hire, promote, and retain IWDs.</w:t>
      </w:r>
    </w:p>
    <w:p w14:paraId="36F98F3D" w14:textId="77777777" w:rsidR="007A09D0" w:rsidRDefault="007A09D0" w:rsidP="00A707E6">
      <w:pPr>
        <w:pStyle w:val="BodyText"/>
      </w:pPr>
    </w:p>
    <w:p w14:paraId="1EF8EC22" w14:textId="2692002A" w:rsidR="007A09D0" w:rsidRDefault="00000000" w:rsidP="00A707E6">
      <w:pPr>
        <w:tabs>
          <w:tab w:val="left" w:pos="826"/>
          <w:tab w:val="left" w:pos="831"/>
        </w:tabs>
        <w:ind w:left="720" w:right="119"/>
      </w:pPr>
      <w:r>
        <w:t>The nondiscrimination and general affirmative action requirements of section 503 apply to all Government Consultants with contracts or subcontracts more than $10,000 for the purchase, sale, or use of personal property or nonpersonal services (including construction).</w:t>
      </w:r>
      <w:r w:rsidRPr="00A707E6">
        <w:rPr>
          <w:spacing w:val="-1"/>
        </w:rPr>
        <w:t xml:space="preserve"> </w:t>
      </w:r>
      <w:r>
        <w:t>(41 CFR 60- 741.4)</w:t>
      </w:r>
      <w:r w:rsidRPr="00A707E6">
        <w:rPr>
          <w:spacing w:val="-4"/>
        </w:rPr>
        <w:t xml:space="preserve"> </w:t>
      </w:r>
      <w:r>
        <w:t>The</w:t>
      </w:r>
      <w:r w:rsidRPr="00A707E6">
        <w:rPr>
          <w:spacing w:val="-7"/>
        </w:rPr>
        <w:t xml:space="preserve"> </w:t>
      </w:r>
      <w:r>
        <w:t>requirement</w:t>
      </w:r>
      <w:r w:rsidRPr="00A707E6">
        <w:rPr>
          <w:spacing w:val="-7"/>
        </w:rPr>
        <w:t xml:space="preserve"> </w:t>
      </w:r>
      <w:r>
        <w:t>to</w:t>
      </w:r>
      <w:r w:rsidRPr="00A707E6">
        <w:rPr>
          <w:spacing w:val="-5"/>
        </w:rPr>
        <w:t xml:space="preserve"> </w:t>
      </w:r>
      <w:r>
        <w:t>prepare</w:t>
      </w:r>
      <w:r w:rsidRPr="00A707E6">
        <w:rPr>
          <w:spacing w:val="-6"/>
        </w:rPr>
        <w:t xml:space="preserve"> </w:t>
      </w:r>
      <w:r>
        <w:t>and</w:t>
      </w:r>
      <w:r w:rsidRPr="00A707E6">
        <w:rPr>
          <w:spacing w:val="-5"/>
        </w:rPr>
        <w:t xml:space="preserve"> </w:t>
      </w:r>
      <w:r>
        <w:t>maintain</w:t>
      </w:r>
      <w:r w:rsidRPr="00A707E6">
        <w:rPr>
          <w:spacing w:val="-10"/>
        </w:rPr>
        <w:t xml:space="preserve"> </w:t>
      </w:r>
      <w:r>
        <w:t>an</w:t>
      </w:r>
      <w:r w:rsidRPr="00A707E6">
        <w:rPr>
          <w:spacing w:val="-5"/>
        </w:rPr>
        <w:t xml:space="preserve"> </w:t>
      </w:r>
      <w:r>
        <w:t>“affirmative</w:t>
      </w:r>
      <w:r w:rsidRPr="00A707E6">
        <w:rPr>
          <w:spacing w:val="-4"/>
        </w:rPr>
        <w:t xml:space="preserve"> </w:t>
      </w:r>
      <w:r>
        <w:t>action</w:t>
      </w:r>
      <w:r w:rsidRPr="00A707E6">
        <w:rPr>
          <w:spacing w:val="-5"/>
        </w:rPr>
        <w:t xml:space="preserve"> </w:t>
      </w:r>
      <w:r>
        <w:t>program”</w:t>
      </w:r>
      <w:r w:rsidRPr="00A707E6">
        <w:rPr>
          <w:spacing w:val="-3"/>
        </w:rPr>
        <w:t xml:space="preserve"> </w:t>
      </w:r>
      <w:r>
        <w:t>will</w:t>
      </w:r>
      <w:r w:rsidRPr="00A707E6">
        <w:rPr>
          <w:spacing w:val="-4"/>
        </w:rPr>
        <w:t xml:space="preserve"> </w:t>
      </w:r>
      <w:r>
        <w:t>apply</w:t>
      </w:r>
      <w:r w:rsidRPr="00A707E6">
        <w:rPr>
          <w:spacing w:val="-7"/>
        </w:rPr>
        <w:t xml:space="preserve"> </w:t>
      </w:r>
      <w:r>
        <w:t xml:space="preserve">to those Consultants that have a contract or subcontract of $50,000 or more and 50 or more employees. (41 CFR 60-741.44) The Consultant will make available to </w:t>
      </w:r>
      <w:r w:rsidR="00B965E6">
        <w:t>CVLICH</w:t>
      </w:r>
      <w:r>
        <w:t>, HUD, the Comptroller General of the United States, or any of their duly authorized representatives (including retained auditors), any books, documents, papers, and records of the Consultant which are directly pertinent to this Contract for the purpose of making audit, examination, excerpts, and transcriptions.</w:t>
      </w:r>
    </w:p>
    <w:sectPr w:rsidR="007A09D0">
      <w:pgSz w:w="12240" w:h="15840"/>
      <w:pgMar w:top="1920" w:right="880" w:bottom="1140" w:left="1060" w:header="1165"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22DB7" w14:textId="77777777" w:rsidR="00E951CB" w:rsidRDefault="00E951CB">
      <w:r>
        <w:separator/>
      </w:r>
    </w:p>
  </w:endnote>
  <w:endnote w:type="continuationSeparator" w:id="0">
    <w:p w14:paraId="3F6C3CB9" w14:textId="77777777" w:rsidR="00E951CB" w:rsidRDefault="00E9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0080" w14:textId="77777777" w:rsidR="00810AC8" w:rsidRDefault="00810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1EB6" w14:textId="77777777" w:rsidR="007A09D0" w:rsidRDefault="00000000">
    <w:pPr>
      <w:pStyle w:val="BodyText"/>
      <w:spacing w:line="14" w:lineRule="auto"/>
      <w:rPr>
        <w:sz w:val="20"/>
      </w:rPr>
    </w:pPr>
    <w:r>
      <w:rPr>
        <w:noProof/>
      </w:rPr>
      <w:drawing>
        <wp:anchor distT="0" distB="0" distL="0" distR="0" simplePos="0" relativeHeight="251657216" behindDoc="1" locked="0" layoutInCell="1" allowOverlap="1" wp14:anchorId="3544795B" wp14:editId="1EF06683">
          <wp:simplePos x="0" y="0"/>
          <wp:positionH relativeFrom="page">
            <wp:posOffset>6429755</wp:posOffset>
          </wp:positionH>
          <wp:positionV relativeFrom="page">
            <wp:posOffset>9323831</wp:posOffset>
          </wp:positionV>
          <wp:extent cx="502157" cy="24632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502157" cy="246329"/>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079969E3" wp14:editId="237FE915">
              <wp:simplePos x="0" y="0"/>
              <wp:positionH relativeFrom="page">
                <wp:posOffset>3561715</wp:posOffset>
              </wp:positionH>
              <wp:positionV relativeFrom="page">
                <wp:posOffset>9427588</wp:posOffset>
              </wp:positionV>
              <wp:extent cx="869950"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188595"/>
                      </a:xfrm>
                      <a:prstGeom prst="rect">
                        <a:avLst/>
                      </a:prstGeom>
                    </wps:spPr>
                    <wps:txbx>
                      <w:txbxContent>
                        <w:p w14:paraId="460256D6" w14:textId="77777777" w:rsidR="007A09D0" w:rsidRDefault="00000000">
                          <w:pPr>
                            <w:pStyle w:val="BodyText"/>
                            <w:spacing w:before="20"/>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79969E3" id="_x0000_t202" coordsize="21600,21600" o:spt="202" path="m,l,21600r21600,l21600,xe">
              <v:stroke joinstyle="miter"/>
              <v:path gradientshapeok="t" o:connecttype="rect"/>
            </v:shapetype>
            <v:shape id="Textbox 7" o:spid="_x0000_s1027" type="#_x0000_t202" style="position:absolute;margin-left:280.45pt;margin-top:742.35pt;width:68.5pt;height:14.8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" filled="f" stroked="f">
              <v:textbox inset="0,0,0,0">
                <w:txbxContent>
                  <w:p w14:paraId="460256D6" w14:textId="77777777" w:rsidR="007A09D0" w:rsidRDefault="00000000">
                    <w:pPr>
                      <w:pStyle w:val="BodyText"/>
                      <w:spacing w:before="20"/>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7E26" w14:textId="77777777" w:rsidR="00810AC8" w:rsidRDefault="0081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B227F" w14:textId="77777777" w:rsidR="00E951CB" w:rsidRDefault="00E951CB">
      <w:r>
        <w:separator/>
      </w:r>
    </w:p>
  </w:footnote>
  <w:footnote w:type="continuationSeparator" w:id="0">
    <w:p w14:paraId="5EF49222" w14:textId="77777777" w:rsidR="00E951CB" w:rsidRDefault="00E9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3110" w14:textId="77777777" w:rsidR="00810AC8" w:rsidRDefault="00810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1056" w14:textId="64E01B57" w:rsidR="007A09D0" w:rsidRDefault="00000000">
    <w:pPr>
      <w:pStyle w:val="BodyText"/>
      <w:spacing w:line="14" w:lineRule="auto"/>
      <w:rPr>
        <w:sz w:val="20"/>
      </w:rPr>
    </w:pPr>
    <w:sdt>
      <w:sdtPr>
        <w:rPr>
          <w:sz w:val="20"/>
        </w:rPr>
        <w:id w:val="151730608"/>
        <w:docPartObj>
          <w:docPartGallery w:val="Watermarks"/>
          <w:docPartUnique/>
        </w:docPartObj>
      </w:sdtPr>
      <w:sdtContent>
        <w:r>
          <w:rPr>
            <w:noProof/>
            <w:sz w:val="20"/>
          </w:rPr>
          <w:pict w14:anchorId="04F13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0AC8">
      <w:rPr>
        <w:noProof/>
      </w:rPr>
      <mc:AlternateContent>
        <mc:Choice Requires="wps">
          <w:drawing>
            <wp:anchor distT="0" distB="0" distL="0" distR="0" simplePos="0" relativeHeight="251656192" behindDoc="1" locked="0" layoutInCell="1" allowOverlap="1" wp14:anchorId="06CF771A" wp14:editId="6018DF89">
              <wp:simplePos x="0" y="0"/>
              <wp:positionH relativeFrom="page">
                <wp:posOffset>3807078</wp:posOffset>
              </wp:positionH>
              <wp:positionV relativeFrom="page">
                <wp:posOffset>727377</wp:posOffset>
              </wp:positionV>
              <wp:extent cx="3352800" cy="5130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513080"/>
                      </a:xfrm>
                      <a:prstGeom prst="rect">
                        <a:avLst/>
                      </a:prstGeom>
                    </wps:spPr>
                    <wps:txbx>
                      <w:txbxContent>
                        <w:p w14:paraId="4275E5F9" w14:textId="77777777" w:rsidR="00B965E6" w:rsidRDefault="00B965E6" w:rsidP="00B965E6">
                          <w:pPr>
                            <w:spacing w:before="20" w:line="255" w:lineRule="exact"/>
                            <w:ind w:right="20"/>
                            <w:jc w:val="right"/>
                            <w:rPr>
                              <w:b/>
                            </w:rPr>
                          </w:pPr>
                          <w:r>
                            <w:rPr>
                              <w:b/>
                            </w:rPr>
                            <w:t xml:space="preserve">Central </w:t>
                          </w:r>
                          <w:proofErr w:type="gramStart"/>
                          <w:r>
                            <w:rPr>
                              <w:b/>
                            </w:rPr>
                            <w:t>Valley  Low</w:t>
                          </w:r>
                          <w:proofErr w:type="gramEnd"/>
                          <w:r>
                            <w:rPr>
                              <w:b/>
                            </w:rPr>
                            <w:t xml:space="preserve"> Income Housing Corp.</w:t>
                          </w:r>
                        </w:p>
                        <w:p w14:paraId="4004699C" w14:textId="77777777" w:rsidR="00B965E6" w:rsidRDefault="00B965E6" w:rsidP="00B965E6">
                          <w:pPr>
                            <w:ind w:left="20" w:right="18" w:firstLine="2626"/>
                            <w:jc w:val="right"/>
                            <w:rPr>
                              <w:b/>
                            </w:rPr>
                          </w:pPr>
                          <w:r>
                            <w:rPr>
                              <w:b/>
                            </w:rPr>
                            <w:t>CONTRACT</w:t>
                          </w:r>
                          <w:r>
                            <w:rPr>
                              <w:b/>
                              <w:spacing w:val="-17"/>
                            </w:rPr>
                            <w:t xml:space="preserve"> </w:t>
                          </w:r>
                          <w:r>
                            <w:rPr>
                              <w:b/>
                            </w:rPr>
                            <w:t>#________ PERMENANT DISPLACEMENT</w:t>
                          </w:r>
                          <w:r>
                            <w:rPr>
                              <w:b/>
                              <w:spacing w:val="-8"/>
                            </w:rPr>
                            <w:t xml:space="preserve"> </w:t>
                          </w:r>
                          <w:r>
                            <w:rPr>
                              <w:b/>
                            </w:rPr>
                            <w:t>CONSULTING</w:t>
                          </w:r>
                          <w:r>
                            <w:rPr>
                              <w:b/>
                              <w:spacing w:val="-9"/>
                            </w:rPr>
                            <w:t xml:space="preserve"> </w:t>
                          </w:r>
                          <w:r>
                            <w:rPr>
                              <w:b/>
                              <w:spacing w:val="-2"/>
                            </w:rPr>
                            <w:t>SERVICES</w:t>
                          </w:r>
                        </w:p>
                        <w:p w14:paraId="53FA0108" w14:textId="4C0A4E97" w:rsidR="007A09D0" w:rsidRDefault="007A09D0">
                          <w:pPr>
                            <w:ind w:left="20" w:right="18" w:firstLine="2626"/>
                            <w:jc w:val="right"/>
                            <w:rPr>
                              <w:b/>
                            </w:rPr>
                          </w:pPr>
                        </w:p>
                      </w:txbxContent>
                    </wps:txbx>
                    <wps:bodyPr wrap="square" lIns="0" tIns="0" rIns="0" bIns="0" rtlCol="0">
                      <a:noAutofit/>
                    </wps:bodyPr>
                  </wps:wsp>
                </a:graphicData>
              </a:graphic>
            </wp:anchor>
          </w:drawing>
        </mc:Choice>
        <mc:Fallback>
          <w:pict>
            <v:shapetype w14:anchorId="06CF771A" id="_x0000_t202" coordsize="21600,21600" o:spt="202" path="m,l,21600r21600,l21600,xe">
              <v:stroke joinstyle="miter"/>
              <v:path gradientshapeok="t" o:connecttype="rect"/>
            </v:shapetype>
            <v:shape id="Textbox 5" o:spid="_x0000_s1026" type="#_x0000_t202" style="position:absolute;margin-left:299.75pt;margin-top:57.25pt;width:264pt;height:4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" filled="f" stroked="f">
              <v:textbox inset="0,0,0,0">
                <w:txbxContent>
                  <w:p w14:paraId="4275E5F9" w14:textId="77777777" w:rsidR="00B965E6" w:rsidRDefault="00B965E6" w:rsidP="00B965E6">
                    <w:pPr>
                      <w:spacing w:before="20" w:line="255" w:lineRule="exact"/>
                      <w:ind w:right="20"/>
                      <w:jc w:val="right"/>
                      <w:rPr>
                        <w:b/>
                      </w:rPr>
                    </w:pPr>
                    <w:r>
                      <w:rPr>
                        <w:b/>
                      </w:rPr>
                      <w:t xml:space="preserve">Central </w:t>
                    </w:r>
                    <w:proofErr w:type="gramStart"/>
                    <w:r>
                      <w:rPr>
                        <w:b/>
                      </w:rPr>
                      <w:t>Valley  Low</w:t>
                    </w:r>
                    <w:proofErr w:type="gramEnd"/>
                    <w:r>
                      <w:rPr>
                        <w:b/>
                      </w:rPr>
                      <w:t xml:space="preserve"> Income Housing Corp.</w:t>
                    </w:r>
                  </w:p>
                  <w:p w14:paraId="4004699C" w14:textId="77777777" w:rsidR="00B965E6" w:rsidRDefault="00B965E6" w:rsidP="00B965E6">
                    <w:pPr>
                      <w:ind w:left="20" w:right="18" w:firstLine="2626"/>
                      <w:jc w:val="right"/>
                      <w:rPr>
                        <w:b/>
                      </w:rPr>
                    </w:pPr>
                    <w:r>
                      <w:rPr>
                        <w:b/>
                      </w:rPr>
                      <w:t>CONTRACT</w:t>
                    </w:r>
                    <w:r>
                      <w:rPr>
                        <w:b/>
                        <w:spacing w:val="-17"/>
                      </w:rPr>
                      <w:t xml:space="preserve"> </w:t>
                    </w:r>
                    <w:r>
                      <w:rPr>
                        <w:b/>
                      </w:rPr>
                      <w:t>#________ PERMENANT DISPLACEMENT</w:t>
                    </w:r>
                    <w:r>
                      <w:rPr>
                        <w:b/>
                        <w:spacing w:val="-8"/>
                      </w:rPr>
                      <w:t xml:space="preserve"> </w:t>
                    </w:r>
                    <w:r>
                      <w:rPr>
                        <w:b/>
                      </w:rPr>
                      <w:t>CONSULTING</w:t>
                    </w:r>
                    <w:r>
                      <w:rPr>
                        <w:b/>
                        <w:spacing w:val="-9"/>
                      </w:rPr>
                      <w:t xml:space="preserve"> </w:t>
                    </w:r>
                    <w:r>
                      <w:rPr>
                        <w:b/>
                        <w:spacing w:val="-2"/>
                      </w:rPr>
                      <w:t>SERVICES</w:t>
                    </w:r>
                  </w:p>
                  <w:p w14:paraId="53FA0108" w14:textId="4C0A4E97" w:rsidR="007A09D0" w:rsidRDefault="007A09D0">
                    <w:pPr>
                      <w:ind w:left="20" w:right="18" w:firstLine="2626"/>
                      <w:jc w:val="right"/>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7FCE" w14:textId="77777777" w:rsidR="00810AC8" w:rsidRDefault="0081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A84"/>
    <w:multiLevelType w:val="hybridMultilevel"/>
    <w:tmpl w:val="E2E62C28"/>
    <w:lvl w:ilvl="0" w:tplc="BF325FCE">
      <w:start w:val="1"/>
      <w:numFmt w:val="lowerLetter"/>
      <w:lvlText w:val="(%1)"/>
      <w:lvlJc w:val="left"/>
      <w:pPr>
        <w:ind w:left="3352" w:hanging="360"/>
      </w:pPr>
      <w:rPr>
        <w:rFonts w:hint="default"/>
      </w:rPr>
    </w:lvl>
    <w:lvl w:ilvl="1" w:tplc="04090019" w:tentative="1">
      <w:start w:val="1"/>
      <w:numFmt w:val="lowerLetter"/>
      <w:lvlText w:val="%2."/>
      <w:lvlJc w:val="left"/>
      <w:pPr>
        <w:ind w:left="4072" w:hanging="360"/>
      </w:pPr>
    </w:lvl>
    <w:lvl w:ilvl="2" w:tplc="0409001B" w:tentative="1">
      <w:start w:val="1"/>
      <w:numFmt w:val="lowerRoman"/>
      <w:lvlText w:val="%3."/>
      <w:lvlJc w:val="right"/>
      <w:pPr>
        <w:ind w:left="4792" w:hanging="180"/>
      </w:pPr>
    </w:lvl>
    <w:lvl w:ilvl="3" w:tplc="0409000F" w:tentative="1">
      <w:start w:val="1"/>
      <w:numFmt w:val="decimal"/>
      <w:lvlText w:val="%4."/>
      <w:lvlJc w:val="left"/>
      <w:pPr>
        <w:ind w:left="5512" w:hanging="360"/>
      </w:pPr>
    </w:lvl>
    <w:lvl w:ilvl="4" w:tplc="04090019" w:tentative="1">
      <w:start w:val="1"/>
      <w:numFmt w:val="lowerLetter"/>
      <w:lvlText w:val="%5."/>
      <w:lvlJc w:val="left"/>
      <w:pPr>
        <w:ind w:left="6232" w:hanging="360"/>
      </w:pPr>
    </w:lvl>
    <w:lvl w:ilvl="5" w:tplc="0409001B" w:tentative="1">
      <w:start w:val="1"/>
      <w:numFmt w:val="lowerRoman"/>
      <w:lvlText w:val="%6."/>
      <w:lvlJc w:val="right"/>
      <w:pPr>
        <w:ind w:left="6952" w:hanging="180"/>
      </w:pPr>
    </w:lvl>
    <w:lvl w:ilvl="6" w:tplc="0409000F" w:tentative="1">
      <w:start w:val="1"/>
      <w:numFmt w:val="decimal"/>
      <w:lvlText w:val="%7."/>
      <w:lvlJc w:val="left"/>
      <w:pPr>
        <w:ind w:left="7672" w:hanging="360"/>
      </w:pPr>
    </w:lvl>
    <w:lvl w:ilvl="7" w:tplc="04090019" w:tentative="1">
      <w:start w:val="1"/>
      <w:numFmt w:val="lowerLetter"/>
      <w:lvlText w:val="%8."/>
      <w:lvlJc w:val="left"/>
      <w:pPr>
        <w:ind w:left="8392" w:hanging="360"/>
      </w:pPr>
    </w:lvl>
    <w:lvl w:ilvl="8" w:tplc="0409001B" w:tentative="1">
      <w:start w:val="1"/>
      <w:numFmt w:val="lowerRoman"/>
      <w:lvlText w:val="%9."/>
      <w:lvlJc w:val="right"/>
      <w:pPr>
        <w:ind w:left="9112" w:hanging="180"/>
      </w:pPr>
    </w:lvl>
  </w:abstractNum>
  <w:abstractNum w:abstractNumId="1" w15:restartNumberingAfterBreak="0">
    <w:nsid w:val="0E202520"/>
    <w:multiLevelType w:val="multilevel"/>
    <w:tmpl w:val="0409001D"/>
    <w:lvl w:ilvl="0">
      <w:start w:val="1"/>
      <w:numFmt w:val="decimal"/>
      <w:lvlText w:val="%1)"/>
      <w:lvlJc w:val="left"/>
      <w:pPr>
        <w:ind w:left="360" w:hanging="360"/>
      </w:pPr>
      <w:rPr>
        <w:rFonts w:hint="default"/>
        <w:lang w:val="en-US" w:eastAsia="en-US" w:bidi="ar-SA"/>
      </w:rPr>
    </w:lvl>
    <w:lvl w:ilvl="1">
      <w:start w:val="1"/>
      <w:numFmt w:val="lowerLetter"/>
      <w:lvlText w:val="%2)"/>
      <w:lvlJc w:val="left"/>
      <w:pPr>
        <w:ind w:left="720" w:hanging="360"/>
      </w:pPr>
      <w:rPr>
        <w:rFonts w:hint="default"/>
        <w:b/>
        <w:bCs/>
        <w:i w:val="0"/>
        <w:iCs w:val="0"/>
        <w:spacing w:val="-1"/>
        <w:w w:val="100"/>
        <w:sz w:val="22"/>
        <w:szCs w:val="22"/>
        <w:lang w:val="en-US" w:eastAsia="en-US" w:bidi="ar-SA"/>
      </w:rPr>
    </w:lvl>
    <w:lvl w:ilvl="2">
      <w:start w:val="1"/>
      <w:numFmt w:val="lowerRoman"/>
      <w:lvlText w:val="%3)"/>
      <w:lvlJc w:val="left"/>
      <w:pPr>
        <w:ind w:left="1080" w:hanging="360"/>
      </w:pPr>
      <w:rPr>
        <w:rFonts w:hint="default"/>
        <w:b/>
        <w:bCs/>
        <w:i w:val="0"/>
        <w:iCs w:val="0"/>
        <w:spacing w:val="-2"/>
        <w:w w:val="100"/>
        <w:sz w:val="22"/>
        <w:szCs w:val="22"/>
        <w:lang w:val="en-US" w:eastAsia="en-US" w:bidi="ar-SA"/>
      </w:rPr>
    </w:lvl>
    <w:lvl w:ilvl="3">
      <w:start w:val="1"/>
      <w:numFmt w:val="decimal"/>
      <w:lvlText w:val="(%4)"/>
      <w:lvlJc w:val="left"/>
      <w:pPr>
        <w:ind w:left="1440" w:hanging="360"/>
      </w:pPr>
      <w:rPr>
        <w:rFonts w:hint="default"/>
        <w:b/>
        <w:bCs/>
        <w:i w:val="0"/>
        <w:iCs w:val="0"/>
        <w:spacing w:val="-2"/>
        <w:w w:val="100"/>
        <w:sz w:val="22"/>
        <w:szCs w:val="22"/>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 w15:restartNumberingAfterBreak="0">
    <w:nsid w:val="203F3782"/>
    <w:multiLevelType w:val="multilevel"/>
    <w:tmpl w:val="A274C764"/>
    <w:lvl w:ilvl="0">
      <w:start w:val="3"/>
      <w:numFmt w:val="decimal"/>
      <w:lvlText w:val="%1.0"/>
      <w:lvlJc w:val="left"/>
      <w:pPr>
        <w:ind w:left="1551" w:hanging="720"/>
      </w:pPr>
      <w:rPr>
        <w:rFonts w:ascii="Trebuchet MS" w:eastAsia="Trebuchet MS" w:hAnsi="Trebuchet MS" w:cs="Trebuchet MS" w:hint="default"/>
        <w:b/>
        <w:bCs/>
        <w:i w:val="0"/>
        <w:iCs w:val="0"/>
        <w:spacing w:val="-1"/>
        <w:w w:val="100"/>
        <w:sz w:val="22"/>
        <w:szCs w:val="22"/>
        <w:lang w:val="en-US" w:eastAsia="en-US" w:bidi="ar-SA"/>
      </w:rPr>
    </w:lvl>
    <w:lvl w:ilvl="1">
      <w:start w:val="1"/>
      <w:numFmt w:val="decimal"/>
      <w:lvlText w:val="%1.%2"/>
      <w:lvlJc w:val="left"/>
      <w:pPr>
        <w:ind w:left="2271" w:hanging="720"/>
      </w:pPr>
      <w:rPr>
        <w:rFonts w:ascii="Trebuchet MS" w:eastAsia="Trebuchet MS" w:hAnsi="Trebuchet MS" w:cs="Trebuchet MS" w:hint="default"/>
        <w:b/>
        <w:bCs/>
        <w:i w:val="0"/>
        <w:iCs w:val="0"/>
        <w:spacing w:val="-1"/>
        <w:w w:val="100"/>
        <w:sz w:val="22"/>
        <w:szCs w:val="22"/>
        <w:lang w:val="en-US" w:eastAsia="en-US" w:bidi="ar-SA"/>
      </w:rPr>
    </w:lvl>
    <w:lvl w:ilvl="2">
      <w:start w:val="1"/>
      <w:numFmt w:val="decimal"/>
      <w:lvlText w:val="%1.%2.%3"/>
      <w:lvlJc w:val="left"/>
      <w:pPr>
        <w:ind w:left="2992" w:hanging="721"/>
      </w:pPr>
      <w:rPr>
        <w:rFonts w:ascii="Trebuchet MS" w:eastAsia="Trebuchet MS" w:hAnsi="Trebuchet MS" w:cs="Trebuchet MS" w:hint="default"/>
        <w:b/>
        <w:bCs/>
        <w:i w:val="0"/>
        <w:iCs w:val="0"/>
        <w:spacing w:val="-3"/>
        <w:w w:val="100"/>
        <w:sz w:val="22"/>
        <w:szCs w:val="22"/>
        <w:lang w:val="en-US" w:eastAsia="en-US" w:bidi="ar-SA"/>
      </w:rPr>
    </w:lvl>
    <w:lvl w:ilvl="3">
      <w:numFmt w:val="bullet"/>
      <w:lvlText w:val="•"/>
      <w:lvlJc w:val="left"/>
      <w:pPr>
        <w:ind w:left="3000" w:hanging="721"/>
      </w:pPr>
      <w:rPr>
        <w:rFonts w:hint="default"/>
        <w:lang w:val="en-US" w:eastAsia="en-US" w:bidi="ar-SA"/>
      </w:rPr>
    </w:lvl>
    <w:lvl w:ilvl="4">
      <w:numFmt w:val="bullet"/>
      <w:lvlText w:val="•"/>
      <w:lvlJc w:val="left"/>
      <w:pPr>
        <w:ind w:left="4042" w:hanging="721"/>
      </w:pPr>
      <w:rPr>
        <w:rFonts w:hint="default"/>
        <w:lang w:val="en-US" w:eastAsia="en-US" w:bidi="ar-SA"/>
      </w:rPr>
    </w:lvl>
    <w:lvl w:ilvl="5">
      <w:numFmt w:val="bullet"/>
      <w:lvlText w:val="•"/>
      <w:lvlJc w:val="left"/>
      <w:pPr>
        <w:ind w:left="5085" w:hanging="721"/>
      </w:pPr>
      <w:rPr>
        <w:rFonts w:hint="default"/>
        <w:lang w:val="en-US" w:eastAsia="en-US" w:bidi="ar-SA"/>
      </w:rPr>
    </w:lvl>
    <w:lvl w:ilvl="6">
      <w:numFmt w:val="bullet"/>
      <w:lvlText w:val="•"/>
      <w:lvlJc w:val="left"/>
      <w:pPr>
        <w:ind w:left="6128" w:hanging="721"/>
      </w:pPr>
      <w:rPr>
        <w:rFonts w:hint="default"/>
        <w:lang w:val="en-US" w:eastAsia="en-US" w:bidi="ar-SA"/>
      </w:rPr>
    </w:lvl>
    <w:lvl w:ilvl="7">
      <w:numFmt w:val="bullet"/>
      <w:lvlText w:val="•"/>
      <w:lvlJc w:val="left"/>
      <w:pPr>
        <w:ind w:left="7171" w:hanging="721"/>
      </w:pPr>
      <w:rPr>
        <w:rFonts w:hint="default"/>
        <w:lang w:val="en-US" w:eastAsia="en-US" w:bidi="ar-SA"/>
      </w:rPr>
    </w:lvl>
    <w:lvl w:ilvl="8">
      <w:numFmt w:val="bullet"/>
      <w:lvlText w:val="•"/>
      <w:lvlJc w:val="left"/>
      <w:pPr>
        <w:ind w:left="8214" w:hanging="721"/>
      </w:pPr>
      <w:rPr>
        <w:rFonts w:hint="default"/>
        <w:lang w:val="en-US" w:eastAsia="en-US" w:bidi="ar-SA"/>
      </w:rPr>
    </w:lvl>
  </w:abstractNum>
  <w:abstractNum w:abstractNumId="3" w15:restartNumberingAfterBreak="0">
    <w:nsid w:val="302839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0B752C"/>
    <w:multiLevelType w:val="multilevel"/>
    <w:tmpl w:val="2F38EBFC"/>
    <w:lvl w:ilvl="0">
      <w:start w:val="2"/>
      <w:numFmt w:val="decimal"/>
      <w:lvlText w:val="%1"/>
      <w:lvlJc w:val="left"/>
      <w:pPr>
        <w:ind w:left="1551" w:hanging="720"/>
      </w:pPr>
      <w:rPr>
        <w:rFonts w:hint="default"/>
        <w:lang w:val="en-US" w:eastAsia="en-US" w:bidi="ar-SA"/>
      </w:rPr>
    </w:lvl>
    <w:lvl w:ilvl="1">
      <w:numFmt w:val="decimal"/>
      <w:lvlText w:val="%1.%2"/>
      <w:lvlJc w:val="left"/>
      <w:pPr>
        <w:ind w:left="1551" w:hanging="720"/>
        <w:jc w:val="right"/>
      </w:pPr>
      <w:rPr>
        <w:rFonts w:ascii="Trebuchet MS" w:eastAsia="Trebuchet MS" w:hAnsi="Trebuchet MS" w:cs="Trebuchet MS" w:hint="default"/>
        <w:b/>
        <w:bCs/>
        <w:i w:val="0"/>
        <w:iCs w:val="0"/>
        <w:spacing w:val="-1"/>
        <w:w w:val="100"/>
        <w:sz w:val="22"/>
        <w:szCs w:val="22"/>
        <w:lang w:val="en-US" w:eastAsia="en-US" w:bidi="ar-SA"/>
      </w:rPr>
    </w:lvl>
    <w:lvl w:ilvl="2">
      <w:start w:val="1"/>
      <w:numFmt w:val="decimal"/>
      <w:lvlText w:val="%1.%2.%3"/>
      <w:lvlJc w:val="left"/>
      <w:pPr>
        <w:ind w:left="2992" w:hanging="721"/>
      </w:pPr>
      <w:rPr>
        <w:rFonts w:ascii="Trebuchet MS" w:eastAsia="Trebuchet MS" w:hAnsi="Trebuchet MS" w:cs="Trebuchet MS" w:hint="default"/>
        <w:b/>
        <w:bCs/>
        <w:i w:val="0"/>
        <w:iCs w:val="0"/>
        <w:spacing w:val="-2"/>
        <w:w w:val="100"/>
        <w:sz w:val="22"/>
        <w:szCs w:val="22"/>
        <w:lang w:val="en-US" w:eastAsia="en-US" w:bidi="ar-SA"/>
      </w:rPr>
    </w:lvl>
    <w:lvl w:ilvl="3">
      <w:numFmt w:val="bullet"/>
      <w:lvlText w:val="•"/>
      <w:lvlJc w:val="left"/>
      <w:pPr>
        <w:ind w:left="4622" w:hanging="721"/>
      </w:pPr>
      <w:rPr>
        <w:rFonts w:hint="default"/>
        <w:lang w:val="en-US" w:eastAsia="en-US" w:bidi="ar-SA"/>
      </w:rPr>
    </w:lvl>
    <w:lvl w:ilvl="4">
      <w:numFmt w:val="bullet"/>
      <w:lvlText w:val="•"/>
      <w:lvlJc w:val="left"/>
      <w:pPr>
        <w:ind w:left="5433" w:hanging="721"/>
      </w:pPr>
      <w:rPr>
        <w:rFonts w:hint="default"/>
        <w:lang w:val="en-US" w:eastAsia="en-US" w:bidi="ar-SA"/>
      </w:rPr>
    </w:lvl>
    <w:lvl w:ilvl="5">
      <w:numFmt w:val="bullet"/>
      <w:lvlText w:val="•"/>
      <w:lvlJc w:val="left"/>
      <w:pPr>
        <w:ind w:left="6244" w:hanging="721"/>
      </w:pPr>
      <w:rPr>
        <w:rFonts w:hint="default"/>
        <w:lang w:val="en-US" w:eastAsia="en-US" w:bidi="ar-SA"/>
      </w:rPr>
    </w:lvl>
    <w:lvl w:ilvl="6">
      <w:numFmt w:val="bullet"/>
      <w:lvlText w:val="•"/>
      <w:lvlJc w:val="left"/>
      <w:pPr>
        <w:ind w:left="7055" w:hanging="721"/>
      </w:pPr>
      <w:rPr>
        <w:rFonts w:hint="default"/>
        <w:lang w:val="en-US" w:eastAsia="en-US" w:bidi="ar-SA"/>
      </w:rPr>
    </w:lvl>
    <w:lvl w:ilvl="7">
      <w:numFmt w:val="bullet"/>
      <w:lvlText w:val="•"/>
      <w:lvlJc w:val="left"/>
      <w:pPr>
        <w:ind w:left="7866" w:hanging="721"/>
      </w:pPr>
      <w:rPr>
        <w:rFonts w:hint="default"/>
        <w:lang w:val="en-US" w:eastAsia="en-US" w:bidi="ar-SA"/>
      </w:rPr>
    </w:lvl>
    <w:lvl w:ilvl="8">
      <w:numFmt w:val="bullet"/>
      <w:lvlText w:val="•"/>
      <w:lvlJc w:val="left"/>
      <w:pPr>
        <w:ind w:left="8677" w:hanging="721"/>
      </w:pPr>
      <w:rPr>
        <w:rFonts w:hint="default"/>
        <w:lang w:val="en-US" w:eastAsia="en-US" w:bidi="ar-SA"/>
      </w:rPr>
    </w:lvl>
  </w:abstractNum>
  <w:abstractNum w:abstractNumId="5" w15:restartNumberingAfterBreak="0">
    <w:nsid w:val="6B975EC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703D35E2"/>
    <w:multiLevelType w:val="multilevel"/>
    <w:tmpl w:val="A274C764"/>
    <w:lvl w:ilvl="0">
      <w:start w:val="3"/>
      <w:numFmt w:val="decimal"/>
      <w:lvlText w:val="%1.0"/>
      <w:lvlJc w:val="left"/>
      <w:pPr>
        <w:ind w:left="1551" w:hanging="720"/>
      </w:pPr>
      <w:rPr>
        <w:rFonts w:ascii="Trebuchet MS" w:eastAsia="Trebuchet MS" w:hAnsi="Trebuchet MS" w:cs="Trebuchet MS" w:hint="default"/>
        <w:b/>
        <w:bCs/>
        <w:i w:val="0"/>
        <w:iCs w:val="0"/>
        <w:spacing w:val="-1"/>
        <w:w w:val="100"/>
        <w:sz w:val="22"/>
        <w:szCs w:val="22"/>
        <w:lang w:val="en-US" w:eastAsia="en-US" w:bidi="ar-SA"/>
      </w:rPr>
    </w:lvl>
    <w:lvl w:ilvl="1">
      <w:start w:val="1"/>
      <w:numFmt w:val="decimal"/>
      <w:lvlText w:val="%1.%2"/>
      <w:lvlJc w:val="left"/>
      <w:pPr>
        <w:ind w:left="2271" w:hanging="720"/>
      </w:pPr>
      <w:rPr>
        <w:rFonts w:ascii="Trebuchet MS" w:eastAsia="Trebuchet MS" w:hAnsi="Trebuchet MS" w:cs="Trebuchet MS" w:hint="default"/>
        <w:b/>
        <w:bCs/>
        <w:i w:val="0"/>
        <w:iCs w:val="0"/>
        <w:spacing w:val="-1"/>
        <w:w w:val="100"/>
        <w:sz w:val="22"/>
        <w:szCs w:val="22"/>
        <w:lang w:val="en-US" w:eastAsia="en-US" w:bidi="ar-SA"/>
      </w:rPr>
    </w:lvl>
    <w:lvl w:ilvl="2">
      <w:start w:val="1"/>
      <w:numFmt w:val="decimal"/>
      <w:lvlText w:val="%1.%2.%3"/>
      <w:lvlJc w:val="left"/>
      <w:pPr>
        <w:ind w:left="2992" w:hanging="721"/>
      </w:pPr>
      <w:rPr>
        <w:rFonts w:ascii="Trebuchet MS" w:eastAsia="Trebuchet MS" w:hAnsi="Trebuchet MS" w:cs="Trebuchet MS" w:hint="default"/>
        <w:b/>
        <w:bCs/>
        <w:i w:val="0"/>
        <w:iCs w:val="0"/>
        <w:spacing w:val="-3"/>
        <w:w w:val="100"/>
        <w:sz w:val="22"/>
        <w:szCs w:val="22"/>
        <w:lang w:val="en-US" w:eastAsia="en-US" w:bidi="ar-SA"/>
      </w:rPr>
    </w:lvl>
    <w:lvl w:ilvl="3">
      <w:numFmt w:val="bullet"/>
      <w:lvlText w:val="•"/>
      <w:lvlJc w:val="left"/>
      <w:pPr>
        <w:ind w:left="3000" w:hanging="721"/>
      </w:pPr>
      <w:rPr>
        <w:rFonts w:hint="default"/>
        <w:lang w:val="en-US" w:eastAsia="en-US" w:bidi="ar-SA"/>
      </w:rPr>
    </w:lvl>
    <w:lvl w:ilvl="4">
      <w:numFmt w:val="bullet"/>
      <w:lvlText w:val="•"/>
      <w:lvlJc w:val="left"/>
      <w:pPr>
        <w:ind w:left="4042" w:hanging="721"/>
      </w:pPr>
      <w:rPr>
        <w:rFonts w:hint="default"/>
        <w:lang w:val="en-US" w:eastAsia="en-US" w:bidi="ar-SA"/>
      </w:rPr>
    </w:lvl>
    <w:lvl w:ilvl="5">
      <w:numFmt w:val="bullet"/>
      <w:lvlText w:val="•"/>
      <w:lvlJc w:val="left"/>
      <w:pPr>
        <w:ind w:left="5085" w:hanging="721"/>
      </w:pPr>
      <w:rPr>
        <w:rFonts w:hint="default"/>
        <w:lang w:val="en-US" w:eastAsia="en-US" w:bidi="ar-SA"/>
      </w:rPr>
    </w:lvl>
    <w:lvl w:ilvl="6">
      <w:numFmt w:val="bullet"/>
      <w:lvlText w:val="•"/>
      <w:lvlJc w:val="left"/>
      <w:pPr>
        <w:ind w:left="6128" w:hanging="721"/>
      </w:pPr>
      <w:rPr>
        <w:rFonts w:hint="default"/>
        <w:lang w:val="en-US" w:eastAsia="en-US" w:bidi="ar-SA"/>
      </w:rPr>
    </w:lvl>
    <w:lvl w:ilvl="7">
      <w:numFmt w:val="bullet"/>
      <w:lvlText w:val="•"/>
      <w:lvlJc w:val="left"/>
      <w:pPr>
        <w:ind w:left="7171" w:hanging="721"/>
      </w:pPr>
      <w:rPr>
        <w:rFonts w:hint="default"/>
        <w:lang w:val="en-US" w:eastAsia="en-US" w:bidi="ar-SA"/>
      </w:rPr>
    </w:lvl>
    <w:lvl w:ilvl="8">
      <w:numFmt w:val="bullet"/>
      <w:lvlText w:val="•"/>
      <w:lvlJc w:val="left"/>
      <w:pPr>
        <w:ind w:left="8214" w:hanging="721"/>
      </w:pPr>
      <w:rPr>
        <w:rFonts w:hint="default"/>
        <w:lang w:val="en-US" w:eastAsia="en-US" w:bidi="ar-SA"/>
      </w:rPr>
    </w:lvl>
  </w:abstractNum>
  <w:num w:numId="1" w16cid:durableId="1943874219">
    <w:abstractNumId w:val="6"/>
  </w:num>
  <w:num w:numId="2" w16cid:durableId="1720279948">
    <w:abstractNumId w:val="4"/>
  </w:num>
  <w:num w:numId="3" w16cid:durableId="1640066595">
    <w:abstractNumId w:val="1"/>
  </w:num>
  <w:num w:numId="4" w16cid:durableId="665860697">
    <w:abstractNumId w:val="2"/>
  </w:num>
  <w:num w:numId="5" w16cid:durableId="204411143">
    <w:abstractNumId w:val="0"/>
  </w:num>
  <w:num w:numId="6" w16cid:durableId="442305484">
    <w:abstractNumId w:val="3"/>
  </w:num>
  <w:num w:numId="7" w16cid:durableId="1746562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D0"/>
    <w:rsid w:val="00582B6C"/>
    <w:rsid w:val="005F3403"/>
    <w:rsid w:val="007A09D0"/>
    <w:rsid w:val="00810AC8"/>
    <w:rsid w:val="008648B7"/>
    <w:rsid w:val="00A707E6"/>
    <w:rsid w:val="00B965E6"/>
    <w:rsid w:val="00C544C6"/>
    <w:rsid w:val="00C75726"/>
    <w:rsid w:val="00DE0D13"/>
    <w:rsid w:val="00E01E19"/>
    <w:rsid w:val="00E951CB"/>
    <w:rsid w:val="00F6471F"/>
    <w:rsid w:val="00F876A6"/>
    <w:rsid w:val="00F9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8D78"/>
  <w15:docId w15:val="{3C9EB195-C526-4118-B5BB-1BB03CD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71"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1E19"/>
    <w:pPr>
      <w:tabs>
        <w:tab w:val="center" w:pos="4680"/>
        <w:tab w:val="right" w:pos="9360"/>
      </w:tabs>
    </w:pPr>
  </w:style>
  <w:style w:type="character" w:customStyle="1" w:styleId="HeaderChar">
    <w:name w:val="Header Char"/>
    <w:basedOn w:val="DefaultParagraphFont"/>
    <w:link w:val="Header"/>
    <w:uiPriority w:val="99"/>
    <w:rsid w:val="00E01E19"/>
    <w:rPr>
      <w:rFonts w:ascii="Trebuchet MS" w:eastAsia="Trebuchet MS" w:hAnsi="Trebuchet MS" w:cs="Trebuchet MS"/>
    </w:rPr>
  </w:style>
  <w:style w:type="paragraph" w:styleId="Footer">
    <w:name w:val="footer"/>
    <w:basedOn w:val="Normal"/>
    <w:link w:val="FooterChar"/>
    <w:uiPriority w:val="99"/>
    <w:unhideWhenUsed/>
    <w:rsid w:val="00E01E19"/>
    <w:pPr>
      <w:tabs>
        <w:tab w:val="center" w:pos="4680"/>
        <w:tab w:val="right" w:pos="9360"/>
      </w:tabs>
    </w:pPr>
  </w:style>
  <w:style w:type="character" w:customStyle="1" w:styleId="FooterChar">
    <w:name w:val="Footer Char"/>
    <w:basedOn w:val="DefaultParagraphFont"/>
    <w:link w:val="Footer"/>
    <w:uiPriority w:val="99"/>
    <w:rsid w:val="00E01E19"/>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countspayable@hacsj.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ccountspayable@hacsj.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spayable@hacsj.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4774</Words>
  <Characters>25642</Characters>
  <Application>Microsoft Office Word</Application>
  <DocSecurity>0</DocSecurity>
  <Lines>949</Lines>
  <Paragraphs>301</Paragraphs>
  <ScaleCrop>false</ScaleCrop>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Contract No. 2223-021 SV Domestic Waterline Improvement compared with Draft Contract No. 2223-021 SV Domestic Waterline Improvement-1</dc:title>
  <dc:subject>  </dc:subject>
  <dc:creator>MIS Department</dc:creator>
  <cp:keywords>  </cp:keywords>
  <cp:lastModifiedBy>Michael Boettger</cp:lastModifiedBy>
  <cp:revision>2</cp:revision>
  <dcterms:created xsi:type="dcterms:W3CDTF">2024-12-18T14:39:00Z</dcterms:created>
  <dcterms:modified xsi:type="dcterms:W3CDTF">2024-12-18T14:39:00Z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